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1B" w:rsidRDefault="0039431B" w:rsidP="0039431B">
      <w:pPr>
        <w:jc w:val="center"/>
        <w:rPr>
          <w:rFonts w:ascii="Times New Roman" w:hAnsi="Times New Roman" w:cs="Times New Roman"/>
          <w:b/>
        </w:rPr>
      </w:pPr>
      <w:r>
        <w:rPr>
          <w:rFonts w:ascii="Times New Roman" w:hAnsi="Times New Roman" w:cs="Times New Roman"/>
          <w:b/>
        </w:rPr>
        <w:t>Муниципальное бюджетное учреждение дополнительного образования</w:t>
      </w:r>
    </w:p>
    <w:p w:rsidR="0039431B" w:rsidRDefault="0039431B" w:rsidP="0039431B">
      <w:pPr>
        <w:jc w:val="center"/>
        <w:rPr>
          <w:rFonts w:ascii="Times New Roman" w:hAnsi="Times New Roman" w:cs="Times New Roman"/>
          <w:b/>
        </w:rPr>
      </w:pPr>
      <w:r>
        <w:rPr>
          <w:rFonts w:ascii="Times New Roman" w:hAnsi="Times New Roman" w:cs="Times New Roman"/>
          <w:b/>
        </w:rPr>
        <w:t xml:space="preserve">«Амгинский </w:t>
      </w:r>
      <w:r>
        <w:rPr>
          <w:rFonts w:ascii="Times New Roman" w:hAnsi="Times New Roman" w:cs="Times New Roman"/>
          <w:b/>
          <w:lang w:val="sr-Cyrl-CS"/>
        </w:rPr>
        <w:t>центр творческого развития   имени О.П.Ивановой - Сидоркевич</w:t>
      </w:r>
      <w:r>
        <w:rPr>
          <w:rFonts w:ascii="Times New Roman" w:hAnsi="Times New Roman" w:cs="Times New Roman"/>
          <w:b/>
        </w:rPr>
        <w:t>»</w:t>
      </w:r>
    </w:p>
    <w:p w:rsidR="0039431B" w:rsidRDefault="0039431B" w:rsidP="0039431B">
      <w:pPr>
        <w:jc w:val="center"/>
        <w:rPr>
          <w:rFonts w:ascii="Times New Roman" w:hAnsi="Times New Roman" w:cs="Times New Roman"/>
          <w:b/>
        </w:rPr>
      </w:pPr>
    </w:p>
    <w:p w:rsidR="0039431B" w:rsidRDefault="0039431B" w:rsidP="0039431B">
      <w:pPr>
        <w:jc w:val="center"/>
        <w:rPr>
          <w:rFonts w:ascii="Times New Roman" w:hAnsi="Times New Roman" w:cs="Times New Roman"/>
          <w:b/>
        </w:rPr>
      </w:pPr>
    </w:p>
    <w:p w:rsidR="0039431B" w:rsidRDefault="0039431B" w:rsidP="0039431B">
      <w:pPr>
        <w:jc w:val="center"/>
        <w:rPr>
          <w:rFonts w:ascii="Times New Roman" w:hAnsi="Times New Roman" w:cs="Times New Roman"/>
          <w:b/>
        </w:rPr>
      </w:pPr>
    </w:p>
    <w:p w:rsidR="0039431B" w:rsidRDefault="0039431B" w:rsidP="0039431B">
      <w:pPr>
        <w:jc w:val="center"/>
        <w:rPr>
          <w:rFonts w:ascii="Times New Roman" w:hAnsi="Times New Roman" w:cs="Times New Roman"/>
          <w:b/>
        </w:rPr>
      </w:pPr>
    </w:p>
    <w:p w:rsidR="0039431B" w:rsidRDefault="0039431B" w:rsidP="0039431B">
      <w:pPr>
        <w:rPr>
          <w:rFonts w:ascii="Times New Roman" w:hAnsi="Times New Roman" w:cs="Times New Roman"/>
          <w:b/>
          <w:lang w:val="sr-Cyrl-CS"/>
        </w:rPr>
      </w:pPr>
    </w:p>
    <w:p w:rsidR="0039431B" w:rsidRDefault="0039431B" w:rsidP="0039431B">
      <w:pPr>
        <w:rPr>
          <w:rFonts w:ascii="Times New Roman" w:hAnsi="Times New Roman" w:cs="Times New Roman"/>
          <w:b/>
          <w:lang w:val="sr-Cyrl-CS"/>
        </w:rPr>
      </w:pPr>
    </w:p>
    <w:p w:rsidR="0039431B" w:rsidRDefault="0039431B" w:rsidP="0039431B">
      <w:pPr>
        <w:pStyle w:val="a6"/>
        <w:jc w:val="center"/>
        <w:rPr>
          <w:rFonts w:ascii="Times New Roman" w:hAnsi="Times New Roman"/>
          <w:sz w:val="24"/>
          <w:szCs w:val="24"/>
          <w:lang w:val="sr-Cyrl-CS"/>
        </w:rPr>
      </w:pPr>
    </w:p>
    <w:p w:rsidR="0039431B" w:rsidRDefault="0039431B" w:rsidP="0039431B">
      <w:pPr>
        <w:pStyle w:val="a6"/>
        <w:jc w:val="center"/>
        <w:rPr>
          <w:rFonts w:ascii="Times New Roman" w:hAnsi="Times New Roman"/>
          <w:sz w:val="24"/>
          <w:szCs w:val="24"/>
        </w:rPr>
      </w:pPr>
      <w:r>
        <w:rPr>
          <w:rFonts w:ascii="Times New Roman" w:hAnsi="Times New Roman"/>
          <w:sz w:val="24"/>
          <w:szCs w:val="24"/>
          <w:lang w:val="sr-Cyrl-CS"/>
        </w:rPr>
        <w:t>КРАТКАЯ ХАРАКТЕРИСТИКА УЧЕБНОГО ОБРАЗОВАТЕЛЬНОГО ПРОЦЕССА</w:t>
      </w:r>
      <w:r>
        <w:rPr>
          <w:rFonts w:ascii="Times New Roman" w:hAnsi="Times New Roman"/>
          <w:sz w:val="24"/>
          <w:szCs w:val="24"/>
        </w:rPr>
        <w:br/>
        <w:t>Муниципального бюджетного образовательного учреждения дополнительного образования</w:t>
      </w:r>
    </w:p>
    <w:p w:rsidR="0039431B" w:rsidRDefault="0039431B" w:rsidP="0039431B">
      <w:pPr>
        <w:pStyle w:val="a6"/>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sr-Cyrl-CS"/>
        </w:rPr>
        <w:t>Амгинский центр  творческого развития   имени О.П.Ивановой - Сидоркевич</w:t>
      </w:r>
      <w:r>
        <w:rPr>
          <w:rFonts w:ascii="Times New Roman" w:hAnsi="Times New Roman"/>
          <w:sz w:val="24"/>
          <w:szCs w:val="24"/>
        </w:rPr>
        <w:t>»</w:t>
      </w:r>
    </w:p>
    <w:p w:rsidR="0039431B" w:rsidRDefault="0039431B" w:rsidP="0039431B">
      <w:pPr>
        <w:pStyle w:val="a6"/>
        <w:jc w:val="center"/>
        <w:rPr>
          <w:rFonts w:ascii="Times New Roman" w:hAnsi="Times New Roman"/>
          <w:sz w:val="24"/>
          <w:szCs w:val="24"/>
        </w:rPr>
      </w:pPr>
      <w:r>
        <w:rPr>
          <w:rFonts w:ascii="Times New Roman" w:hAnsi="Times New Roman"/>
          <w:sz w:val="24"/>
          <w:szCs w:val="24"/>
          <w:lang w:val="sr-Cyrl-CS"/>
        </w:rPr>
        <w:t>с</w:t>
      </w:r>
      <w:r>
        <w:rPr>
          <w:rFonts w:ascii="Times New Roman" w:hAnsi="Times New Roman"/>
          <w:sz w:val="24"/>
          <w:szCs w:val="24"/>
        </w:rPr>
        <w:t xml:space="preserve">. </w:t>
      </w:r>
      <w:r>
        <w:rPr>
          <w:rFonts w:ascii="Times New Roman" w:hAnsi="Times New Roman"/>
          <w:sz w:val="24"/>
          <w:szCs w:val="24"/>
          <w:lang w:val="sr-Cyrl-CS"/>
        </w:rPr>
        <w:t>Амга  Амгинского района</w:t>
      </w:r>
    </w:p>
    <w:p w:rsidR="0039431B" w:rsidRDefault="0039431B" w:rsidP="0039431B">
      <w:pPr>
        <w:pStyle w:val="a6"/>
        <w:jc w:val="center"/>
        <w:rPr>
          <w:rFonts w:ascii="Times New Roman" w:hAnsi="Times New Roman"/>
          <w:sz w:val="24"/>
          <w:szCs w:val="24"/>
        </w:rPr>
      </w:pPr>
    </w:p>
    <w:p w:rsidR="0039431B" w:rsidRDefault="0039431B" w:rsidP="0039431B">
      <w:pPr>
        <w:jc w:val="center"/>
        <w:rPr>
          <w:rFonts w:ascii="Times New Roman" w:hAnsi="Times New Roman" w:cs="Times New Roman"/>
          <w:b/>
        </w:rPr>
      </w:pPr>
    </w:p>
    <w:p w:rsidR="0039431B" w:rsidRDefault="0039431B" w:rsidP="0039431B">
      <w:pPr>
        <w:jc w:val="center"/>
        <w:rPr>
          <w:rFonts w:ascii="Times New Roman" w:hAnsi="Times New Roman" w:cs="Times New Roman"/>
          <w:b/>
        </w:rPr>
      </w:pPr>
    </w:p>
    <w:p w:rsidR="0039431B" w:rsidRDefault="0039431B" w:rsidP="0039431B">
      <w:pPr>
        <w:jc w:val="center"/>
        <w:rPr>
          <w:rFonts w:ascii="Times New Roman" w:hAnsi="Times New Roman" w:cs="Times New Roman"/>
          <w:b/>
        </w:rPr>
      </w:pPr>
    </w:p>
    <w:p w:rsidR="0039431B" w:rsidRDefault="0039431B" w:rsidP="0039431B">
      <w:pPr>
        <w:jc w:val="center"/>
        <w:rPr>
          <w:rFonts w:ascii="Times New Roman" w:hAnsi="Times New Roman" w:cs="Times New Roman"/>
          <w:b/>
        </w:rPr>
      </w:pPr>
    </w:p>
    <w:p w:rsidR="0039431B" w:rsidRDefault="0039431B" w:rsidP="0039431B">
      <w:pPr>
        <w:jc w:val="center"/>
        <w:rPr>
          <w:rFonts w:ascii="Times New Roman" w:hAnsi="Times New Roman" w:cs="Times New Roman"/>
          <w:b/>
        </w:rPr>
      </w:pPr>
    </w:p>
    <w:p w:rsidR="0039431B" w:rsidRDefault="0039431B" w:rsidP="0039431B">
      <w:pPr>
        <w:jc w:val="center"/>
        <w:rPr>
          <w:rFonts w:ascii="Times New Roman" w:hAnsi="Times New Roman" w:cs="Times New Roman"/>
          <w:b/>
          <w:lang w:val="sr-Cyrl-CS"/>
        </w:rPr>
      </w:pPr>
    </w:p>
    <w:p w:rsidR="0039431B" w:rsidRDefault="0039431B" w:rsidP="0039431B">
      <w:pPr>
        <w:jc w:val="center"/>
        <w:rPr>
          <w:rFonts w:ascii="Times New Roman" w:hAnsi="Times New Roman" w:cs="Times New Roman"/>
          <w:b/>
          <w:lang w:val="sr-Cyrl-CS"/>
        </w:rPr>
      </w:pPr>
    </w:p>
    <w:p w:rsidR="0039431B" w:rsidRDefault="0039431B" w:rsidP="0039431B">
      <w:pPr>
        <w:jc w:val="center"/>
        <w:rPr>
          <w:rFonts w:ascii="Times New Roman" w:hAnsi="Times New Roman" w:cs="Times New Roman"/>
          <w:b/>
          <w:lang w:val="sr-Cyrl-CS"/>
        </w:rPr>
      </w:pPr>
    </w:p>
    <w:p w:rsidR="0039431B" w:rsidRDefault="0039431B" w:rsidP="0039431B">
      <w:pPr>
        <w:jc w:val="center"/>
        <w:rPr>
          <w:rFonts w:ascii="Times New Roman" w:hAnsi="Times New Roman" w:cs="Times New Roman"/>
          <w:b/>
          <w:lang w:val="sr-Cyrl-CS"/>
        </w:rPr>
      </w:pPr>
      <w:r>
        <w:rPr>
          <w:rFonts w:ascii="Times New Roman" w:hAnsi="Times New Roman" w:cs="Times New Roman"/>
          <w:b/>
        </w:rPr>
        <w:t>201</w:t>
      </w:r>
      <w:r>
        <w:rPr>
          <w:rFonts w:ascii="Times New Roman" w:hAnsi="Times New Roman" w:cs="Times New Roman"/>
          <w:b/>
          <w:lang w:val="sr-Cyrl-CS"/>
        </w:rPr>
        <w:t>8</w:t>
      </w:r>
    </w:p>
    <w:p w:rsidR="0039431B" w:rsidRDefault="0039431B" w:rsidP="0039431B">
      <w:pPr>
        <w:pStyle w:val="a6"/>
        <w:jc w:val="both"/>
        <w:rPr>
          <w:rFonts w:ascii="Times New Roman" w:hAnsi="Times New Roman"/>
          <w:sz w:val="24"/>
          <w:szCs w:val="24"/>
        </w:rPr>
      </w:pPr>
      <w:r>
        <w:rPr>
          <w:rFonts w:ascii="Times New Roman" w:hAnsi="Times New Roman"/>
          <w:b/>
          <w:sz w:val="24"/>
          <w:szCs w:val="24"/>
        </w:rPr>
        <w:lastRenderedPageBreak/>
        <w:t>Полное наименование</w:t>
      </w:r>
      <w:r>
        <w:rPr>
          <w:rFonts w:ascii="Times New Roman" w:hAnsi="Times New Roman"/>
          <w:sz w:val="24"/>
          <w:szCs w:val="24"/>
        </w:rPr>
        <w:t>: Муниципальное бюджетное  учреждение дополнительного образования «</w:t>
      </w:r>
      <w:r>
        <w:rPr>
          <w:rFonts w:ascii="Times New Roman" w:hAnsi="Times New Roman"/>
          <w:sz w:val="24"/>
          <w:szCs w:val="24"/>
          <w:lang w:val="sr-Cyrl-CS"/>
        </w:rPr>
        <w:t xml:space="preserve">Амгинский </w:t>
      </w:r>
      <w:r>
        <w:rPr>
          <w:rFonts w:ascii="Times New Roman" w:hAnsi="Times New Roman"/>
          <w:sz w:val="24"/>
          <w:szCs w:val="24"/>
        </w:rPr>
        <w:t>центр  творческого развития</w:t>
      </w:r>
      <w:r>
        <w:rPr>
          <w:rFonts w:ascii="Times New Roman" w:hAnsi="Times New Roman"/>
          <w:sz w:val="24"/>
          <w:szCs w:val="24"/>
          <w:lang w:val="sr-Cyrl-CS"/>
        </w:rPr>
        <w:t xml:space="preserve"> имени О.П.Ивановой </w:t>
      </w:r>
      <w:proofErr w:type="gramStart"/>
      <w:r>
        <w:rPr>
          <w:rFonts w:ascii="Times New Roman" w:hAnsi="Times New Roman"/>
          <w:sz w:val="24"/>
          <w:szCs w:val="24"/>
          <w:lang w:val="sr-Cyrl-CS"/>
        </w:rPr>
        <w:t>-С</w:t>
      </w:r>
      <w:proofErr w:type="gramEnd"/>
      <w:r>
        <w:rPr>
          <w:rFonts w:ascii="Times New Roman" w:hAnsi="Times New Roman"/>
          <w:sz w:val="24"/>
          <w:szCs w:val="24"/>
          <w:lang w:val="sr-Cyrl-CS"/>
        </w:rPr>
        <w:t>идоркевич</w:t>
      </w:r>
      <w:r>
        <w:rPr>
          <w:rFonts w:ascii="Times New Roman" w:hAnsi="Times New Roman"/>
          <w:sz w:val="24"/>
          <w:szCs w:val="24"/>
        </w:rPr>
        <w:t xml:space="preserve">».  </w:t>
      </w:r>
    </w:p>
    <w:p w:rsidR="0039431B" w:rsidRDefault="0039431B" w:rsidP="0039431B">
      <w:pPr>
        <w:pStyle w:val="a6"/>
        <w:jc w:val="both"/>
        <w:rPr>
          <w:rFonts w:ascii="Times New Roman" w:hAnsi="Times New Roman"/>
          <w:sz w:val="24"/>
          <w:szCs w:val="24"/>
        </w:rPr>
      </w:pPr>
      <w:r>
        <w:rPr>
          <w:rFonts w:ascii="Times New Roman" w:hAnsi="Times New Roman"/>
          <w:b/>
          <w:sz w:val="24"/>
          <w:szCs w:val="24"/>
        </w:rPr>
        <w:t xml:space="preserve">Сокращенное наименование: </w:t>
      </w:r>
      <w:r>
        <w:rPr>
          <w:rFonts w:ascii="Times New Roman" w:hAnsi="Times New Roman"/>
          <w:sz w:val="24"/>
          <w:szCs w:val="24"/>
        </w:rPr>
        <w:t>МБ</w:t>
      </w:r>
      <w:r>
        <w:rPr>
          <w:rFonts w:ascii="Times New Roman" w:hAnsi="Times New Roman"/>
          <w:sz w:val="24"/>
          <w:szCs w:val="24"/>
          <w:lang w:val="sr-Cyrl-CS"/>
        </w:rPr>
        <w:t>УД</w:t>
      </w:r>
      <w:r>
        <w:rPr>
          <w:rFonts w:ascii="Times New Roman" w:hAnsi="Times New Roman"/>
          <w:sz w:val="24"/>
          <w:szCs w:val="24"/>
        </w:rPr>
        <w:t xml:space="preserve">О « </w:t>
      </w:r>
      <w:r>
        <w:rPr>
          <w:rFonts w:ascii="Times New Roman" w:hAnsi="Times New Roman"/>
          <w:sz w:val="24"/>
          <w:szCs w:val="24"/>
          <w:lang w:val="sr-Cyrl-CS"/>
        </w:rPr>
        <w:t xml:space="preserve">Амгинский </w:t>
      </w:r>
      <w:r>
        <w:rPr>
          <w:rFonts w:ascii="Times New Roman" w:hAnsi="Times New Roman"/>
          <w:sz w:val="24"/>
          <w:szCs w:val="24"/>
        </w:rPr>
        <w:t xml:space="preserve">ЦТР имени О.П.Ивановой - Сидоркевич»  </w:t>
      </w:r>
    </w:p>
    <w:p w:rsidR="0039431B" w:rsidRDefault="0039431B" w:rsidP="0039431B">
      <w:pPr>
        <w:pStyle w:val="a6"/>
        <w:jc w:val="both"/>
        <w:rPr>
          <w:rFonts w:ascii="Times New Roman" w:hAnsi="Times New Roman"/>
          <w:sz w:val="24"/>
          <w:szCs w:val="24"/>
          <w:lang w:val="sr-Cyrl-CS"/>
        </w:rPr>
      </w:pPr>
      <w:r>
        <w:rPr>
          <w:rFonts w:ascii="Times New Roman" w:hAnsi="Times New Roman"/>
          <w:b/>
          <w:sz w:val="24"/>
          <w:szCs w:val="24"/>
        </w:rPr>
        <w:t xml:space="preserve">Учредитель: </w:t>
      </w:r>
      <w:r>
        <w:rPr>
          <w:rFonts w:ascii="Times New Roman" w:hAnsi="Times New Roman"/>
          <w:sz w:val="24"/>
          <w:szCs w:val="24"/>
        </w:rPr>
        <w:t xml:space="preserve">Администрация </w:t>
      </w:r>
      <w:r>
        <w:rPr>
          <w:rFonts w:ascii="Times New Roman" w:hAnsi="Times New Roman"/>
          <w:sz w:val="24"/>
          <w:szCs w:val="24"/>
          <w:lang w:val="sr-Cyrl-CS"/>
        </w:rPr>
        <w:t>МР „Амгинский улус (район)“</w:t>
      </w:r>
    </w:p>
    <w:p w:rsidR="0039431B" w:rsidRDefault="0039431B" w:rsidP="0039431B">
      <w:pPr>
        <w:pStyle w:val="a6"/>
        <w:jc w:val="both"/>
        <w:rPr>
          <w:rFonts w:ascii="Times New Roman" w:hAnsi="Times New Roman"/>
          <w:sz w:val="24"/>
          <w:szCs w:val="24"/>
          <w:lang w:val="sr-Cyrl-CS"/>
        </w:rPr>
      </w:pPr>
      <w:r>
        <w:rPr>
          <w:rFonts w:ascii="Times New Roman" w:hAnsi="Times New Roman"/>
          <w:b/>
          <w:sz w:val="24"/>
          <w:szCs w:val="24"/>
        </w:rPr>
        <w:t>Юридический адрес:</w:t>
      </w:r>
      <w:r>
        <w:rPr>
          <w:rFonts w:ascii="Times New Roman" w:hAnsi="Times New Roman"/>
          <w:sz w:val="24"/>
          <w:szCs w:val="24"/>
        </w:rPr>
        <w:t xml:space="preserve">  </w:t>
      </w:r>
      <w:r>
        <w:rPr>
          <w:rFonts w:ascii="Times New Roman" w:hAnsi="Times New Roman"/>
          <w:sz w:val="24"/>
          <w:szCs w:val="24"/>
          <w:lang w:val="sr-Cyrl-CS"/>
        </w:rPr>
        <w:t>678600</w:t>
      </w:r>
      <w:r>
        <w:rPr>
          <w:rFonts w:ascii="Times New Roman" w:hAnsi="Times New Roman"/>
          <w:sz w:val="24"/>
          <w:szCs w:val="24"/>
        </w:rPr>
        <w:t xml:space="preserve">,  </w:t>
      </w:r>
      <w:r>
        <w:rPr>
          <w:rFonts w:ascii="Times New Roman" w:hAnsi="Times New Roman"/>
          <w:sz w:val="24"/>
          <w:szCs w:val="24"/>
          <w:lang w:val="sr-Cyrl-CS"/>
        </w:rPr>
        <w:t>Республика Саха (Якутия)</w:t>
      </w:r>
      <w:r>
        <w:rPr>
          <w:rFonts w:ascii="Times New Roman" w:hAnsi="Times New Roman"/>
          <w:sz w:val="24"/>
          <w:szCs w:val="24"/>
        </w:rPr>
        <w:t xml:space="preserve">, </w:t>
      </w:r>
      <w:r>
        <w:rPr>
          <w:rFonts w:ascii="Times New Roman" w:hAnsi="Times New Roman"/>
          <w:sz w:val="24"/>
          <w:szCs w:val="24"/>
          <w:lang w:val="sr-Cyrl-CS"/>
        </w:rPr>
        <w:t xml:space="preserve">Амгинский район </w:t>
      </w:r>
      <w:proofErr w:type="gramStart"/>
      <w:r>
        <w:rPr>
          <w:rFonts w:ascii="Times New Roman" w:hAnsi="Times New Roman"/>
          <w:sz w:val="24"/>
          <w:szCs w:val="24"/>
          <w:lang w:val="sr-Cyrl-CS"/>
        </w:rPr>
        <w:t>с</w:t>
      </w:r>
      <w:proofErr w:type="gramEnd"/>
      <w:r>
        <w:rPr>
          <w:rFonts w:ascii="Times New Roman" w:hAnsi="Times New Roman"/>
          <w:sz w:val="24"/>
          <w:szCs w:val="24"/>
          <w:lang w:val="sr-Cyrl-CS"/>
        </w:rPr>
        <w:t xml:space="preserve">. </w:t>
      </w:r>
      <w:proofErr w:type="gramStart"/>
      <w:r>
        <w:rPr>
          <w:rFonts w:ascii="Times New Roman" w:hAnsi="Times New Roman"/>
          <w:sz w:val="24"/>
          <w:szCs w:val="24"/>
          <w:lang w:val="sr-Cyrl-CS"/>
        </w:rPr>
        <w:t>Амга</w:t>
      </w:r>
      <w:proofErr w:type="gramEnd"/>
      <w:r>
        <w:rPr>
          <w:rFonts w:ascii="Times New Roman" w:hAnsi="Times New Roman"/>
          <w:sz w:val="24"/>
          <w:szCs w:val="24"/>
          <w:lang w:val="sr-Cyrl-CS"/>
        </w:rPr>
        <w:t xml:space="preserve">, </w:t>
      </w:r>
      <w:r>
        <w:rPr>
          <w:rFonts w:ascii="Times New Roman" w:hAnsi="Times New Roman"/>
          <w:sz w:val="24"/>
          <w:szCs w:val="24"/>
        </w:rPr>
        <w:t xml:space="preserve">ул. </w:t>
      </w:r>
      <w:r>
        <w:rPr>
          <w:rFonts w:ascii="Times New Roman" w:hAnsi="Times New Roman"/>
          <w:sz w:val="24"/>
          <w:szCs w:val="24"/>
          <w:lang w:val="sr-Cyrl-CS"/>
        </w:rPr>
        <w:t>Ленина дом 44</w:t>
      </w:r>
    </w:p>
    <w:p w:rsidR="0039431B" w:rsidRDefault="0039431B" w:rsidP="0039431B">
      <w:pPr>
        <w:pStyle w:val="a6"/>
        <w:jc w:val="both"/>
        <w:rPr>
          <w:rFonts w:ascii="Times New Roman" w:hAnsi="Times New Roman"/>
          <w:sz w:val="24"/>
          <w:szCs w:val="24"/>
          <w:lang w:val="sr-Cyrl-CS"/>
        </w:rPr>
      </w:pPr>
      <w:r>
        <w:rPr>
          <w:rFonts w:ascii="Times New Roman" w:hAnsi="Times New Roman"/>
          <w:b/>
          <w:sz w:val="24"/>
          <w:szCs w:val="24"/>
        </w:rPr>
        <w:t>Фактический адрес</w:t>
      </w:r>
      <w:r>
        <w:rPr>
          <w:rFonts w:ascii="Times New Roman" w:hAnsi="Times New Roman"/>
          <w:sz w:val="24"/>
          <w:szCs w:val="24"/>
        </w:rPr>
        <w:t xml:space="preserve">: </w:t>
      </w:r>
      <w:r>
        <w:rPr>
          <w:rFonts w:ascii="Times New Roman" w:hAnsi="Times New Roman"/>
          <w:sz w:val="24"/>
          <w:szCs w:val="24"/>
          <w:lang w:val="sr-Cyrl-CS"/>
        </w:rPr>
        <w:t>678600</w:t>
      </w:r>
      <w:r>
        <w:rPr>
          <w:rFonts w:ascii="Times New Roman" w:hAnsi="Times New Roman"/>
          <w:sz w:val="24"/>
          <w:szCs w:val="24"/>
        </w:rPr>
        <w:t xml:space="preserve">,  </w:t>
      </w:r>
      <w:r>
        <w:rPr>
          <w:rFonts w:ascii="Times New Roman" w:hAnsi="Times New Roman"/>
          <w:sz w:val="24"/>
          <w:szCs w:val="24"/>
          <w:lang w:val="sr-Cyrl-CS"/>
        </w:rPr>
        <w:t>Республика Саха (Якутия)</w:t>
      </w:r>
      <w:r>
        <w:rPr>
          <w:rFonts w:ascii="Times New Roman" w:hAnsi="Times New Roman"/>
          <w:sz w:val="24"/>
          <w:szCs w:val="24"/>
        </w:rPr>
        <w:t xml:space="preserve">, </w:t>
      </w:r>
      <w:r>
        <w:rPr>
          <w:rFonts w:ascii="Times New Roman" w:hAnsi="Times New Roman"/>
          <w:sz w:val="24"/>
          <w:szCs w:val="24"/>
          <w:lang w:val="sr-Cyrl-CS"/>
        </w:rPr>
        <w:t xml:space="preserve">Амгинский район </w:t>
      </w:r>
      <w:proofErr w:type="gramStart"/>
      <w:r>
        <w:rPr>
          <w:rFonts w:ascii="Times New Roman" w:hAnsi="Times New Roman"/>
          <w:sz w:val="24"/>
          <w:szCs w:val="24"/>
          <w:lang w:val="sr-Cyrl-CS"/>
        </w:rPr>
        <w:t>с</w:t>
      </w:r>
      <w:proofErr w:type="gramEnd"/>
      <w:r>
        <w:rPr>
          <w:rFonts w:ascii="Times New Roman" w:hAnsi="Times New Roman"/>
          <w:sz w:val="24"/>
          <w:szCs w:val="24"/>
          <w:lang w:val="sr-Cyrl-CS"/>
        </w:rPr>
        <w:t xml:space="preserve">. </w:t>
      </w:r>
      <w:proofErr w:type="gramStart"/>
      <w:r>
        <w:rPr>
          <w:rFonts w:ascii="Times New Roman" w:hAnsi="Times New Roman"/>
          <w:sz w:val="24"/>
          <w:szCs w:val="24"/>
          <w:lang w:val="sr-Cyrl-CS"/>
        </w:rPr>
        <w:t>Амга</w:t>
      </w:r>
      <w:proofErr w:type="gramEnd"/>
      <w:r>
        <w:rPr>
          <w:rFonts w:ascii="Times New Roman" w:hAnsi="Times New Roman"/>
          <w:sz w:val="24"/>
          <w:szCs w:val="24"/>
          <w:lang w:val="sr-Cyrl-CS"/>
        </w:rPr>
        <w:t xml:space="preserve">, </w:t>
      </w:r>
      <w:r>
        <w:rPr>
          <w:rFonts w:ascii="Times New Roman" w:hAnsi="Times New Roman"/>
          <w:sz w:val="24"/>
          <w:szCs w:val="24"/>
        </w:rPr>
        <w:t xml:space="preserve">ул. </w:t>
      </w:r>
      <w:r>
        <w:rPr>
          <w:rFonts w:ascii="Times New Roman" w:hAnsi="Times New Roman"/>
          <w:sz w:val="24"/>
          <w:szCs w:val="24"/>
          <w:lang w:val="sr-Cyrl-CS"/>
        </w:rPr>
        <w:t>Ленина дом 44</w:t>
      </w:r>
    </w:p>
    <w:p w:rsidR="0039431B" w:rsidRDefault="0039431B" w:rsidP="0039431B">
      <w:pPr>
        <w:pStyle w:val="a6"/>
        <w:jc w:val="both"/>
        <w:rPr>
          <w:rFonts w:ascii="Times New Roman" w:hAnsi="Times New Roman"/>
          <w:sz w:val="24"/>
          <w:szCs w:val="24"/>
          <w:lang w:val="sr-Cyrl-CS"/>
        </w:rPr>
      </w:pPr>
      <w:r>
        <w:rPr>
          <w:rFonts w:ascii="Times New Roman" w:hAnsi="Times New Roman"/>
          <w:b/>
          <w:sz w:val="24"/>
          <w:szCs w:val="24"/>
        </w:rPr>
        <w:t>Телефон:</w:t>
      </w:r>
      <w:r>
        <w:rPr>
          <w:rFonts w:ascii="Times New Roman" w:hAnsi="Times New Roman"/>
          <w:sz w:val="24"/>
          <w:szCs w:val="24"/>
        </w:rPr>
        <w:t xml:space="preserve"> (8</w:t>
      </w:r>
      <w:r>
        <w:rPr>
          <w:rFonts w:ascii="Times New Roman" w:hAnsi="Times New Roman"/>
          <w:sz w:val="24"/>
          <w:szCs w:val="24"/>
          <w:lang w:val="sr-Cyrl-CS"/>
        </w:rPr>
        <w:t>41142</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sz w:val="24"/>
          <w:szCs w:val="24"/>
          <w:lang w:val="sr-Cyrl-CS"/>
        </w:rPr>
        <w:t>4-12-47</w:t>
      </w:r>
    </w:p>
    <w:p w:rsidR="0039431B" w:rsidRDefault="0039431B" w:rsidP="0039431B">
      <w:pPr>
        <w:pStyle w:val="a6"/>
        <w:jc w:val="both"/>
        <w:rPr>
          <w:rFonts w:ascii="Times New Roman" w:hAnsi="Times New Roman"/>
          <w:sz w:val="24"/>
          <w:szCs w:val="24"/>
        </w:rPr>
      </w:pPr>
      <w:proofErr w:type="gramStart"/>
      <w:r>
        <w:rPr>
          <w:rFonts w:ascii="Times New Roman" w:hAnsi="Times New Roman"/>
          <w:b/>
          <w:sz w:val="24"/>
          <w:szCs w:val="24"/>
        </w:rPr>
        <w:t>Е</w:t>
      </w:r>
      <w:proofErr w:type="gramEnd"/>
      <w:r>
        <w:rPr>
          <w:rFonts w:ascii="Times New Roman" w:hAnsi="Times New Roman"/>
          <w:b/>
          <w:sz w:val="24"/>
          <w:szCs w:val="24"/>
        </w:rPr>
        <w:t>-</w:t>
      </w:r>
      <w:r>
        <w:rPr>
          <w:rFonts w:ascii="Times New Roman" w:hAnsi="Times New Roman"/>
          <w:b/>
          <w:sz w:val="24"/>
          <w:szCs w:val="24"/>
          <w:lang w:val="en-US"/>
        </w:rPr>
        <w:t>mail</w:t>
      </w:r>
      <w:r>
        <w:rPr>
          <w:rFonts w:ascii="Times New Roman" w:hAnsi="Times New Roman"/>
          <w:b/>
          <w:sz w:val="24"/>
          <w:szCs w:val="24"/>
        </w:rPr>
        <w:t>:</w:t>
      </w:r>
      <w:r>
        <w:rPr>
          <w:rFonts w:ascii="Times New Roman" w:hAnsi="Times New Roman"/>
          <w:sz w:val="24"/>
          <w:szCs w:val="24"/>
        </w:rPr>
        <w:t xml:space="preserve">  </w:t>
      </w:r>
      <w:proofErr w:type="spellStart"/>
      <w:r>
        <w:rPr>
          <w:rFonts w:ascii="Times New Roman" w:hAnsi="Times New Roman"/>
          <w:sz w:val="24"/>
          <w:szCs w:val="24"/>
          <w:lang w:val="en-US"/>
        </w:rPr>
        <w:t>shiviv</w:t>
      </w:r>
      <w:proofErr w:type="spellEnd"/>
      <w:r>
        <w:rPr>
          <w:rFonts w:ascii="Times New Roman" w:hAnsi="Times New Roman"/>
          <w:sz w:val="24"/>
          <w:szCs w:val="24"/>
        </w:rPr>
        <w:t xml:space="preserve">@ </w:t>
      </w:r>
      <w:proofErr w:type="spellStart"/>
      <w:r>
        <w:rPr>
          <w:rFonts w:ascii="Times New Roman" w:hAnsi="Times New Roman"/>
          <w:sz w:val="24"/>
          <w:szCs w:val="24"/>
          <w:lang w:val="en-US"/>
        </w:rPr>
        <w:t>bk</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p>
    <w:p w:rsidR="0039431B" w:rsidRDefault="0039431B" w:rsidP="0039431B">
      <w:pPr>
        <w:pStyle w:val="a6"/>
        <w:jc w:val="both"/>
        <w:rPr>
          <w:rFonts w:ascii="Times New Roman" w:hAnsi="Times New Roman"/>
          <w:sz w:val="24"/>
          <w:szCs w:val="24"/>
          <w:lang w:val="sr-Cyrl-CS"/>
        </w:rPr>
      </w:pPr>
      <w:r>
        <w:rPr>
          <w:rFonts w:ascii="Times New Roman" w:hAnsi="Times New Roman"/>
          <w:b/>
          <w:sz w:val="24"/>
          <w:szCs w:val="24"/>
        </w:rPr>
        <w:t>Сайт:</w:t>
      </w:r>
      <w:r>
        <w:rPr>
          <w:rFonts w:ascii="Times New Roman" w:hAnsi="Times New Roman"/>
          <w:sz w:val="24"/>
          <w:szCs w:val="24"/>
        </w:rPr>
        <w:t xml:space="preserve"> </w:t>
      </w:r>
      <w:hyperlink r:id="rId6" w:history="1">
        <w:r>
          <w:rPr>
            <w:rStyle w:val="a3"/>
            <w:rFonts w:ascii="Times New Roman" w:hAnsi="Times New Roman"/>
            <w:sz w:val="24"/>
            <w:szCs w:val="24"/>
          </w:rPr>
          <w:t>http://amgaddt.ru</w:t>
        </w:r>
      </w:hyperlink>
    </w:p>
    <w:p w:rsidR="0039431B" w:rsidRDefault="0039431B" w:rsidP="0039431B">
      <w:pPr>
        <w:pStyle w:val="a6"/>
        <w:jc w:val="both"/>
        <w:rPr>
          <w:rFonts w:ascii="Times New Roman" w:hAnsi="Times New Roman"/>
          <w:sz w:val="24"/>
          <w:szCs w:val="24"/>
          <w:lang w:val="sr-Cyrl-CS"/>
        </w:rPr>
      </w:pPr>
      <w:r>
        <w:rPr>
          <w:rFonts w:ascii="Times New Roman" w:hAnsi="Times New Roman"/>
          <w:b/>
          <w:sz w:val="24"/>
          <w:szCs w:val="24"/>
        </w:rPr>
        <w:t xml:space="preserve">ОГРН: </w:t>
      </w:r>
      <w:r>
        <w:rPr>
          <w:rFonts w:ascii="Times New Roman" w:hAnsi="Times New Roman"/>
          <w:sz w:val="24"/>
          <w:szCs w:val="24"/>
          <w:lang w:val="sr-Cyrl-CS"/>
        </w:rPr>
        <w:t>1021400565658</w:t>
      </w:r>
    </w:p>
    <w:p w:rsidR="0039431B" w:rsidRDefault="0039431B" w:rsidP="0039431B">
      <w:pPr>
        <w:pStyle w:val="a6"/>
        <w:jc w:val="both"/>
        <w:rPr>
          <w:rFonts w:ascii="Times New Roman" w:hAnsi="Times New Roman"/>
          <w:sz w:val="24"/>
          <w:szCs w:val="24"/>
          <w:lang w:val="sr-Cyrl-CS"/>
        </w:rPr>
      </w:pPr>
      <w:r>
        <w:rPr>
          <w:rFonts w:ascii="Times New Roman" w:hAnsi="Times New Roman"/>
          <w:b/>
          <w:sz w:val="24"/>
          <w:szCs w:val="24"/>
        </w:rPr>
        <w:t>ИНН</w:t>
      </w:r>
      <w:r>
        <w:rPr>
          <w:rFonts w:ascii="Times New Roman" w:hAnsi="Times New Roman"/>
          <w:b/>
          <w:sz w:val="24"/>
          <w:szCs w:val="24"/>
          <w:lang w:val="sr-Cyrl-CS"/>
        </w:rPr>
        <w:t xml:space="preserve">/КПП: </w:t>
      </w:r>
      <w:r>
        <w:rPr>
          <w:rFonts w:ascii="Times New Roman" w:hAnsi="Times New Roman"/>
          <w:sz w:val="24"/>
          <w:szCs w:val="24"/>
          <w:lang w:val="sr-Cyrl-CS"/>
        </w:rPr>
        <w:t>1404002485 /140401001</w:t>
      </w:r>
    </w:p>
    <w:p w:rsidR="0039431B" w:rsidRDefault="0039431B" w:rsidP="0039431B">
      <w:pPr>
        <w:pStyle w:val="a6"/>
        <w:jc w:val="both"/>
        <w:rPr>
          <w:rFonts w:ascii="Times New Roman" w:hAnsi="Times New Roman"/>
          <w:sz w:val="24"/>
          <w:szCs w:val="24"/>
          <w:lang w:val="sr-Cyrl-CS"/>
        </w:rPr>
      </w:pPr>
      <w:proofErr w:type="gramStart"/>
      <w:r>
        <w:rPr>
          <w:rFonts w:ascii="Times New Roman" w:hAnsi="Times New Roman"/>
          <w:b/>
          <w:sz w:val="24"/>
          <w:szCs w:val="24"/>
        </w:rPr>
        <w:t>Устав</w:t>
      </w:r>
      <w:r>
        <w:rPr>
          <w:rFonts w:ascii="Times New Roman" w:hAnsi="Times New Roman"/>
          <w:sz w:val="24"/>
          <w:szCs w:val="24"/>
        </w:rPr>
        <w:t xml:space="preserve"> </w:t>
      </w:r>
      <w:r>
        <w:rPr>
          <w:rFonts w:ascii="Times New Roman" w:hAnsi="Times New Roman"/>
          <w:b/>
          <w:sz w:val="24"/>
          <w:szCs w:val="24"/>
        </w:rPr>
        <w:t>образовательного учреждения</w:t>
      </w:r>
      <w:r>
        <w:rPr>
          <w:rFonts w:ascii="Times New Roman" w:hAnsi="Times New Roman"/>
          <w:sz w:val="24"/>
          <w:szCs w:val="24"/>
        </w:rPr>
        <w:t xml:space="preserve"> (утвержден Постановлением </w:t>
      </w:r>
      <w:r>
        <w:rPr>
          <w:rFonts w:ascii="Times New Roman" w:hAnsi="Times New Roman"/>
          <w:sz w:val="24"/>
          <w:szCs w:val="24"/>
          <w:lang w:val="sr-Cyrl-CS"/>
        </w:rPr>
        <w:t xml:space="preserve"> Главы </w:t>
      </w:r>
      <w:r>
        <w:rPr>
          <w:rFonts w:ascii="Times New Roman" w:hAnsi="Times New Roman"/>
          <w:sz w:val="24"/>
          <w:szCs w:val="24"/>
        </w:rPr>
        <w:t xml:space="preserve">Администрации </w:t>
      </w:r>
      <w:r>
        <w:rPr>
          <w:rFonts w:ascii="Times New Roman" w:hAnsi="Times New Roman"/>
          <w:sz w:val="24"/>
          <w:szCs w:val="24"/>
          <w:lang w:val="sr-Cyrl-CS"/>
        </w:rPr>
        <w:t xml:space="preserve"> Амгинский улус (район)</w:t>
      </w:r>
      <w:r>
        <w:rPr>
          <w:rFonts w:ascii="Times New Roman" w:hAnsi="Times New Roman"/>
          <w:sz w:val="24"/>
          <w:szCs w:val="24"/>
        </w:rPr>
        <w:t xml:space="preserve">,  зарегистрирован межрайонной инспекцией Федеральной налоговой службы России </w:t>
      </w:r>
      <w:proofErr w:type="gramEnd"/>
    </w:p>
    <w:p w:rsidR="0039431B" w:rsidRDefault="0039431B" w:rsidP="0039431B">
      <w:pPr>
        <w:pStyle w:val="a6"/>
        <w:jc w:val="both"/>
        <w:rPr>
          <w:rFonts w:ascii="Times New Roman" w:hAnsi="Times New Roman"/>
          <w:sz w:val="24"/>
          <w:szCs w:val="24"/>
          <w:lang w:val="sr-Cyrl-CS"/>
        </w:rPr>
      </w:pPr>
      <w:r>
        <w:rPr>
          <w:rFonts w:ascii="Times New Roman" w:hAnsi="Times New Roman"/>
          <w:b/>
          <w:bCs/>
          <w:iCs/>
          <w:sz w:val="24"/>
          <w:szCs w:val="24"/>
        </w:rPr>
        <w:t>Лицензия</w:t>
      </w:r>
      <w:r>
        <w:rPr>
          <w:rFonts w:ascii="Times New Roman" w:hAnsi="Times New Roman"/>
          <w:b/>
          <w:sz w:val="24"/>
          <w:szCs w:val="24"/>
        </w:rPr>
        <w:t xml:space="preserve"> </w:t>
      </w:r>
      <w:r>
        <w:rPr>
          <w:rFonts w:ascii="Times New Roman" w:hAnsi="Times New Roman"/>
          <w:b/>
          <w:bCs/>
          <w:sz w:val="24"/>
          <w:szCs w:val="24"/>
        </w:rPr>
        <w:t>на право осуществления образовательной деятельности</w:t>
      </w:r>
      <w:r>
        <w:rPr>
          <w:rFonts w:ascii="Times New Roman" w:hAnsi="Times New Roman"/>
          <w:sz w:val="24"/>
          <w:szCs w:val="24"/>
        </w:rPr>
        <w:t xml:space="preserve"> от </w:t>
      </w:r>
      <w:r>
        <w:rPr>
          <w:rFonts w:ascii="Times New Roman" w:hAnsi="Times New Roman"/>
          <w:sz w:val="24"/>
          <w:szCs w:val="24"/>
          <w:lang w:val="sr-Cyrl-CS"/>
        </w:rPr>
        <w:t>14.07.2017</w:t>
      </w:r>
      <w:r>
        <w:rPr>
          <w:rStyle w:val="a4"/>
          <w:rFonts w:ascii="Times New Roman" w:hAnsi="Times New Roman"/>
          <w:sz w:val="24"/>
          <w:szCs w:val="24"/>
          <w:lang w:val="sr-Cyrl-CS"/>
        </w:rPr>
        <w:t xml:space="preserve"> </w:t>
      </w:r>
      <w:r>
        <w:rPr>
          <w:rStyle w:val="a4"/>
          <w:rFonts w:ascii="Times New Roman" w:hAnsi="Times New Roman"/>
          <w:sz w:val="24"/>
          <w:szCs w:val="24"/>
        </w:rPr>
        <w:t xml:space="preserve">года, серия </w:t>
      </w:r>
      <w:r>
        <w:rPr>
          <w:rFonts w:ascii="Times New Roman" w:hAnsi="Times New Roman"/>
          <w:sz w:val="24"/>
          <w:szCs w:val="24"/>
        </w:rPr>
        <w:t xml:space="preserve"> </w:t>
      </w:r>
      <w:r>
        <w:rPr>
          <w:rFonts w:ascii="Times New Roman" w:hAnsi="Times New Roman"/>
          <w:sz w:val="24"/>
          <w:szCs w:val="24"/>
          <w:lang w:val="sr-Cyrl-CS"/>
        </w:rPr>
        <w:t>14Л01</w:t>
      </w:r>
      <w:r>
        <w:rPr>
          <w:rFonts w:ascii="Times New Roman" w:hAnsi="Times New Roman"/>
          <w:sz w:val="24"/>
          <w:szCs w:val="24"/>
        </w:rPr>
        <w:t xml:space="preserve"> № </w:t>
      </w:r>
      <w:r>
        <w:rPr>
          <w:rFonts w:ascii="Times New Roman" w:hAnsi="Times New Roman"/>
          <w:sz w:val="24"/>
          <w:szCs w:val="24"/>
          <w:lang w:val="sr-Cyrl-CS"/>
        </w:rPr>
        <w:t>0002121</w:t>
      </w:r>
      <w:r>
        <w:rPr>
          <w:rStyle w:val="a4"/>
          <w:rFonts w:ascii="Times New Roman" w:hAnsi="Times New Roman"/>
          <w:sz w:val="24"/>
          <w:szCs w:val="24"/>
        </w:rPr>
        <w:t xml:space="preserve">, регистрационный номер </w:t>
      </w:r>
      <w:r>
        <w:rPr>
          <w:rStyle w:val="a4"/>
          <w:rFonts w:ascii="Times New Roman" w:hAnsi="Times New Roman"/>
          <w:sz w:val="24"/>
          <w:szCs w:val="24"/>
          <w:lang w:val="sr-Cyrl-CS"/>
        </w:rPr>
        <w:t>2102</w:t>
      </w:r>
      <w:r>
        <w:rPr>
          <w:rStyle w:val="a4"/>
          <w:rFonts w:ascii="Times New Roman" w:hAnsi="Times New Roman"/>
          <w:sz w:val="24"/>
          <w:szCs w:val="24"/>
        </w:rPr>
        <w:t xml:space="preserve">  </w:t>
      </w:r>
      <w:r>
        <w:rPr>
          <w:rFonts w:ascii="Times New Roman" w:hAnsi="Times New Roman"/>
          <w:sz w:val="24"/>
          <w:szCs w:val="24"/>
          <w:lang w:val="sr-Cyrl-CS"/>
        </w:rPr>
        <w:t>на право оказывать образовательные услуги по реализации образовательных программ по видам образования, по профессиям, специальностям, направлениям подготовки (для профессионального образования), по подвидам дополнительного образования, указанным в приложении к настоящей лицензии.</w:t>
      </w:r>
    </w:p>
    <w:p w:rsidR="0039431B" w:rsidRDefault="0039431B" w:rsidP="0039431B">
      <w:pPr>
        <w:pStyle w:val="a6"/>
        <w:jc w:val="both"/>
        <w:rPr>
          <w:rFonts w:ascii="Times New Roman" w:hAnsi="Times New Roman"/>
          <w:sz w:val="24"/>
          <w:szCs w:val="24"/>
          <w:lang w:val="sr-Cyrl-CS"/>
        </w:rPr>
      </w:pPr>
      <w:r>
        <w:rPr>
          <w:rFonts w:ascii="Times New Roman" w:hAnsi="Times New Roman"/>
          <w:sz w:val="24"/>
          <w:szCs w:val="24"/>
        </w:rPr>
        <w:t xml:space="preserve">Срок действия лицензии: бессрочно </w:t>
      </w:r>
    </w:p>
    <w:p w:rsidR="0039431B" w:rsidRDefault="00B02297" w:rsidP="0039431B">
      <w:pPr>
        <w:pStyle w:val="a6"/>
        <w:jc w:val="both"/>
        <w:rPr>
          <w:rFonts w:ascii="Times New Roman" w:hAnsi="Times New Roman"/>
          <w:b/>
          <w:color w:val="000000"/>
          <w:sz w:val="24"/>
          <w:szCs w:val="24"/>
          <w:lang w:val="sr-Cyrl-CS"/>
        </w:rPr>
      </w:pPr>
      <w:r w:rsidRPr="00B02297">
        <w:pict>
          <v:shapetype id="_x0000_t202" coordsize="21600,21600" o:spt="202" path="m,l,21600r21600,l21600,xe">
            <v:stroke joinstyle="miter"/>
            <v:path gradientshapeok="t" o:connecttype="rect"/>
          </v:shapetype>
          <v:shape id="_x0000_s1027" type="#_x0000_t202" style="position:absolute;left:0;text-align:left;margin-left:18pt;margin-top:14.85pt;width:22.65pt;height:36.45pt;z-index:251660288;mso-wrap-style:none" stroked="f">
            <v:textbox style="mso-fit-shape-to-text:t">
              <w:txbxContent>
                <w:p w:rsidR="0039431B" w:rsidRDefault="0039431B" w:rsidP="0039431B">
                  <w:pPr>
                    <w:rPr>
                      <w:sz w:val="28"/>
                      <w:szCs w:val="28"/>
                    </w:rPr>
                  </w:pPr>
                </w:p>
              </w:txbxContent>
            </v:textbox>
            <w10:wrap type="square"/>
          </v:shape>
        </w:pict>
      </w:r>
      <w:r w:rsidR="0039431B">
        <w:rPr>
          <w:rFonts w:ascii="Times New Roman" w:hAnsi="Times New Roman"/>
          <w:b/>
          <w:color w:val="000000"/>
          <w:sz w:val="24"/>
          <w:szCs w:val="24"/>
        </w:rPr>
        <w:t>Режим работы.</w:t>
      </w:r>
    </w:p>
    <w:p w:rsidR="0039431B" w:rsidRDefault="0039431B" w:rsidP="0039431B">
      <w:pPr>
        <w:pStyle w:val="a6"/>
        <w:jc w:val="both"/>
        <w:rPr>
          <w:rFonts w:ascii="Times New Roman" w:hAnsi="Times New Roman"/>
          <w:b/>
          <w:color w:val="000000"/>
          <w:sz w:val="24"/>
          <w:szCs w:val="24"/>
          <w:lang w:val="sr-Cyrl-CS"/>
        </w:rPr>
      </w:pPr>
      <w:r>
        <w:rPr>
          <w:rFonts w:ascii="Times New Roman" w:hAnsi="Times New Roman"/>
          <w:sz w:val="24"/>
          <w:szCs w:val="24"/>
        </w:rPr>
        <w:t xml:space="preserve">МБУДО « </w:t>
      </w:r>
      <w:r>
        <w:rPr>
          <w:rFonts w:ascii="Times New Roman" w:hAnsi="Times New Roman"/>
          <w:sz w:val="24"/>
          <w:szCs w:val="24"/>
          <w:lang w:val="sr-Cyrl-CS"/>
        </w:rPr>
        <w:t>Амгинский АЦТР</w:t>
      </w:r>
      <w:r>
        <w:rPr>
          <w:rFonts w:ascii="Times New Roman" w:hAnsi="Times New Roman"/>
          <w:sz w:val="24"/>
          <w:szCs w:val="24"/>
        </w:rPr>
        <w:t>» МР «Амгинский улус (район)» организует работу с детьми в течение всего учебного года. Учебный год начинается с 1 сентября и  заканчивается 3</w:t>
      </w:r>
      <w:r>
        <w:rPr>
          <w:rFonts w:ascii="Times New Roman" w:hAnsi="Times New Roman"/>
          <w:sz w:val="24"/>
          <w:szCs w:val="24"/>
          <w:lang w:val="sr-Cyrl-CS"/>
        </w:rPr>
        <w:t xml:space="preserve">1 мая. </w:t>
      </w:r>
      <w:r>
        <w:rPr>
          <w:rFonts w:ascii="Times New Roman" w:hAnsi="Times New Roman"/>
          <w:color w:val="FF0000"/>
          <w:sz w:val="24"/>
          <w:szCs w:val="24"/>
          <w:lang w:val="sr-Cyrl-CS"/>
        </w:rPr>
        <w:t xml:space="preserve"> </w:t>
      </w:r>
    </w:p>
    <w:p w:rsidR="0039431B" w:rsidRDefault="0039431B" w:rsidP="0039431B">
      <w:pPr>
        <w:pStyle w:val="a6"/>
        <w:jc w:val="both"/>
        <w:rPr>
          <w:rFonts w:ascii="Times New Roman" w:hAnsi="Times New Roman"/>
          <w:b/>
          <w:color w:val="000000"/>
          <w:sz w:val="24"/>
          <w:szCs w:val="24"/>
        </w:rPr>
      </w:pPr>
      <w:r>
        <w:rPr>
          <w:rFonts w:ascii="Times New Roman" w:hAnsi="Times New Roman"/>
          <w:b/>
          <w:color w:val="000000"/>
          <w:sz w:val="24"/>
          <w:szCs w:val="24"/>
        </w:rPr>
        <w:t>Материально-техническая база.</w:t>
      </w:r>
    </w:p>
    <w:p w:rsidR="0039431B" w:rsidRDefault="0039431B" w:rsidP="0039431B">
      <w:pPr>
        <w:pStyle w:val="a6"/>
        <w:jc w:val="both"/>
        <w:rPr>
          <w:rFonts w:ascii="Times New Roman" w:hAnsi="Times New Roman"/>
          <w:sz w:val="24"/>
          <w:szCs w:val="24"/>
        </w:rPr>
      </w:pPr>
      <w:r>
        <w:rPr>
          <w:rFonts w:ascii="Times New Roman" w:hAnsi="Times New Roman"/>
          <w:sz w:val="24"/>
          <w:szCs w:val="24"/>
        </w:rPr>
        <w:t>МБУ</w:t>
      </w:r>
      <w:r>
        <w:rPr>
          <w:rFonts w:ascii="Times New Roman" w:hAnsi="Times New Roman"/>
          <w:sz w:val="24"/>
          <w:szCs w:val="24"/>
          <w:lang w:val="sr-Cyrl-CS"/>
        </w:rPr>
        <w:t>Д</w:t>
      </w:r>
      <w:r>
        <w:rPr>
          <w:rFonts w:ascii="Times New Roman" w:hAnsi="Times New Roman"/>
          <w:sz w:val="24"/>
          <w:szCs w:val="24"/>
        </w:rPr>
        <w:t>О «</w:t>
      </w:r>
      <w:r>
        <w:rPr>
          <w:rFonts w:ascii="Times New Roman" w:hAnsi="Times New Roman"/>
          <w:sz w:val="24"/>
          <w:szCs w:val="24"/>
          <w:lang w:val="sr-Cyrl-CS"/>
        </w:rPr>
        <w:t>Амгинский ЦТР</w:t>
      </w:r>
      <w:r>
        <w:rPr>
          <w:rFonts w:ascii="Times New Roman" w:hAnsi="Times New Roman"/>
          <w:sz w:val="24"/>
          <w:szCs w:val="24"/>
        </w:rPr>
        <w:t xml:space="preserve">» </w:t>
      </w:r>
      <w:r>
        <w:rPr>
          <w:rFonts w:ascii="Times New Roman" w:hAnsi="Times New Roman"/>
          <w:sz w:val="24"/>
          <w:szCs w:val="24"/>
          <w:lang w:val="sr-Cyrl-CS"/>
        </w:rPr>
        <w:t xml:space="preserve"> </w:t>
      </w:r>
      <w:r>
        <w:rPr>
          <w:rFonts w:ascii="Times New Roman" w:hAnsi="Times New Roman"/>
          <w:sz w:val="24"/>
          <w:szCs w:val="24"/>
        </w:rPr>
        <w:t>имеет небольшую материально- техническую базу для реализации образовательных программ. Общая площадь используемых помещений: 703,9кв.м.</w:t>
      </w:r>
    </w:p>
    <w:p w:rsidR="0039431B" w:rsidRDefault="0039431B" w:rsidP="0039431B">
      <w:pPr>
        <w:pStyle w:val="a6"/>
        <w:jc w:val="both"/>
        <w:rPr>
          <w:rFonts w:ascii="Times New Roman" w:hAnsi="Times New Roman"/>
          <w:sz w:val="24"/>
          <w:szCs w:val="24"/>
          <w:lang w:val="sr-Cyrl-CS"/>
        </w:rPr>
      </w:pPr>
      <w:r>
        <w:rPr>
          <w:rFonts w:ascii="Times New Roman" w:hAnsi="Times New Roman"/>
          <w:sz w:val="24"/>
          <w:szCs w:val="24"/>
        </w:rPr>
        <w:t>Земельный участок площадью</w:t>
      </w:r>
      <w:r>
        <w:rPr>
          <w:rFonts w:ascii="Times New Roman" w:hAnsi="Times New Roman"/>
          <w:sz w:val="24"/>
          <w:szCs w:val="24"/>
          <w:lang w:val="sr-Cyrl-CS"/>
        </w:rPr>
        <w:t xml:space="preserve"> 4400</w:t>
      </w:r>
      <w:r>
        <w:rPr>
          <w:rFonts w:ascii="Times New Roman" w:hAnsi="Times New Roman"/>
          <w:sz w:val="24"/>
          <w:szCs w:val="24"/>
        </w:rPr>
        <w:t xml:space="preserve"> кв.м. на правах постоянного бессрочного пользования, кадастровый номер: 14 04 004 004 39 </w:t>
      </w:r>
    </w:p>
    <w:p w:rsidR="0039431B" w:rsidRDefault="0039431B" w:rsidP="0039431B">
      <w:pPr>
        <w:pStyle w:val="a6"/>
        <w:jc w:val="both"/>
        <w:rPr>
          <w:rFonts w:ascii="Times New Roman" w:hAnsi="Times New Roman"/>
          <w:sz w:val="24"/>
          <w:szCs w:val="24"/>
          <w:lang w:val="sr-Cyrl-CS"/>
        </w:rPr>
      </w:pPr>
      <w:r>
        <w:rPr>
          <w:rFonts w:ascii="Times New Roman" w:hAnsi="Times New Roman"/>
          <w:sz w:val="24"/>
          <w:szCs w:val="24"/>
          <w:lang w:val="sr-Cyrl-CS"/>
        </w:rPr>
        <w:t>Число классных комнат (ед) – 5</w:t>
      </w:r>
    </w:p>
    <w:p w:rsidR="0039431B" w:rsidRDefault="0039431B" w:rsidP="0039431B">
      <w:pPr>
        <w:pStyle w:val="a6"/>
        <w:jc w:val="both"/>
        <w:rPr>
          <w:rFonts w:ascii="Times New Roman" w:hAnsi="Times New Roman"/>
          <w:sz w:val="24"/>
          <w:szCs w:val="24"/>
          <w:lang w:val="sr-Cyrl-CS"/>
        </w:rPr>
      </w:pPr>
      <w:r>
        <w:rPr>
          <w:rFonts w:ascii="Times New Roman" w:hAnsi="Times New Roman"/>
          <w:sz w:val="24"/>
          <w:szCs w:val="24"/>
          <w:lang w:val="sr-Cyrl-CS"/>
        </w:rPr>
        <w:t>Их площадь (м2) – 154</w:t>
      </w:r>
    </w:p>
    <w:p w:rsidR="0039431B" w:rsidRDefault="0039431B" w:rsidP="0039431B">
      <w:pPr>
        <w:pStyle w:val="a6"/>
        <w:jc w:val="both"/>
        <w:rPr>
          <w:rFonts w:ascii="Times New Roman" w:hAnsi="Times New Roman"/>
          <w:sz w:val="24"/>
          <w:szCs w:val="24"/>
          <w:lang w:val="sr-Cyrl-CS"/>
        </w:rPr>
      </w:pPr>
      <w:r>
        <w:rPr>
          <w:rFonts w:ascii="Times New Roman" w:hAnsi="Times New Roman"/>
          <w:sz w:val="24"/>
          <w:szCs w:val="24"/>
          <w:lang w:val="sr-Cyrl-CS"/>
        </w:rPr>
        <w:t>Учреждение имеет зрительный зал – на 78 мест ;</w:t>
      </w:r>
    </w:p>
    <w:p w:rsidR="0039431B" w:rsidRDefault="0039431B" w:rsidP="0039431B">
      <w:pPr>
        <w:pStyle w:val="a6"/>
        <w:jc w:val="both"/>
        <w:rPr>
          <w:rFonts w:ascii="Times New Roman" w:hAnsi="Times New Roman"/>
          <w:sz w:val="24"/>
          <w:szCs w:val="24"/>
          <w:lang w:val="sr-Cyrl-CS"/>
        </w:rPr>
      </w:pPr>
      <w:r>
        <w:rPr>
          <w:rFonts w:ascii="Times New Roman" w:hAnsi="Times New Roman"/>
          <w:sz w:val="24"/>
          <w:szCs w:val="24"/>
          <w:lang w:val="sr-Cyrl-CS"/>
        </w:rPr>
        <w:t>Число книг в библиотеке (книжном фонде, брошюр, журналов, (ед)) – 170</w:t>
      </w:r>
    </w:p>
    <w:p w:rsidR="0039431B" w:rsidRDefault="0039431B" w:rsidP="0039431B">
      <w:pPr>
        <w:pStyle w:val="a6"/>
        <w:jc w:val="both"/>
        <w:rPr>
          <w:rFonts w:ascii="Times New Roman" w:hAnsi="Times New Roman"/>
          <w:sz w:val="24"/>
          <w:szCs w:val="24"/>
          <w:lang w:val="sr-Cyrl-CS"/>
        </w:rPr>
      </w:pPr>
      <w:r>
        <w:rPr>
          <w:rFonts w:ascii="Times New Roman" w:hAnsi="Times New Roman"/>
          <w:sz w:val="24"/>
          <w:szCs w:val="24"/>
          <w:lang w:val="sr-Cyrl-CS"/>
        </w:rPr>
        <w:t>Центральное отопление – имеется</w:t>
      </w:r>
    </w:p>
    <w:p w:rsidR="0039431B" w:rsidRDefault="0039431B" w:rsidP="0039431B">
      <w:pPr>
        <w:pStyle w:val="a6"/>
        <w:jc w:val="both"/>
        <w:rPr>
          <w:rFonts w:ascii="Times New Roman" w:hAnsi="Times New Roman"/>
          <w:sz w:val="24"/>
          <w:szCs w:val="24"/>
          <w:lang w:val="sr-Cyrl-CS"/>
        </w:rPr>
      </w:pPr>
      <w:r>
        <w:rPr>
          <w:rFonts w:ascii="Times New Roman" w:hAnsi="Times New Roman"/>
          <w:sz w:val="24"/>
          <w:szCs w:val="24"/>
          <w:lang w:val="sr-Cyrl-CS"/>
        </w:rPr>
        <w:t>Число автотранспортных средств, предназначенных для перевозки обучащихся (ед) – 1 (8 мест);</w:t>
      </w:r>
    </w:p>
    <w:p w:rsidR="0039431B" w:rsidRDefault="0039431B" w:rsidP="0039431B">
      <w:pPr>
        <w:pStyle w:val="a6"/>
        <w:jc w:val="both"/>
        <w:rPr>
          <w:rFonts w:ascii="Times New Roman" w:hAnsi="Times New Roman"/>
          <w:sz w:val="24"/>
          <w:szCs w:val="24"/>
          <w:lang w:val="sr-Cyrl-CS"/>
        </w:rPr>
      </w:pPr>
      <w:r>
        <w:rPr>
          <w:rFonts w:ascii="Times New Roman" w:hAnsi="Times New Roman"/>
          <w:sz w:val="24"/>
          <w:szCs w:val="24"/>
          <w:lang w:val="sr-Cyrl-CS"/>
        </w:rPr>
        <w:t>Число ПК (ед) – 5 ;  подключенных к интернету – 2;</w:t>
      </w:r>
    </w:p>
    <w:p w:rsidR="0039431B" w:rsidRDefault="0039431B" w:rsidP="0039431B">
      <w:pPr>
        <w:pStyle w:val="a6"/>
        <w:jc w:val="both"/>
        <w:rPr>
          <w:rFonts w:ascii="Times New Roman" w:hAnsi="Times New Roman"/>
          <w:sz w:val="24"/>
          <w:szCs w:val="24"/>
          <w:lang w:val="sr-Cyrl-CS"/>
        </w:rPr>
      </w:pPr>
      <w:r>
        <w:rPr>
          <w:rFonts w:ascii="Times New Roman" w:hAnsi="Times New Roman"/>
          <w:sz w:val="24"/>
          <w:szCs w:val="24"/>
          <w:lang w:val="sr-Cyrl-CS"/>
        </w:rPr>
        <w:t>Скорость подкл к сети Интернет от 128 кбит/с до 256 кбит – 1;</w:t>
      </w:r>
    </w:p>
    <w:p w:rsidR="0039431B" w:rsidRDefault="0039431B" w:rsidP="0039431B">
      <w:pPr>
        <w:pStyle w:val="a6"/>
        <w:jc w:val="both"/>
        <w:rPr>
          <w:rFonts w:ascii="Times New Roman" w:hAnsi="Times New Roman"/>
          <w:sz w:val="24"/>
          <w:szCs w:val="24"/>
          <w:lang w:val="sr-Cyrl-CS"/>
        </w:rPr>
      </w:pPr>
      <w:r>
        <w:rPr>
          <w:rFonts w:ascii="Times New Roman" w:hAnsi="Times New Roman"/>
          <w:sz w:val="24"/>
          <w:szCs w:val="24"/>
          <w:lang w:val="sr-Cyrl-CS"/>
        </w:rPr>
        <w:t>Имеет систему видеонаблдения – 1;</w:t>
      </w:r>
    </w:p>
    <w:p w:rsidR="0039431B" w:rsidRDefault="0039431B" w:rsidP="0039431B">
      <w:pPr>
        <w:pStyle w:val="a6"/>
        <w:jc w:val="both"/>
        <w:rPr>
          <w:rFonts w:ascii="Times New Roman" w:hAnsi="Times New Roman"/>
          <w:sz w:val="24"/>
          <w:szCs w:val="24"/>
          <w:lang w:val="sr-Cyrl-CS"/>
        </w:rPr>
      </w:pPr>
      <w:r>
        <w:rPr>
          <w:rFonts w:ascii="Times New Roman" w:hAnsi="Times New Roman"/>
          <w:sz w:val="24"/>
          <w:szCs w:val="24"/>
          <w:lang w:val="sr-Cyrl-CS"/>
        </w:rPr>
        <w:t>Учреждение имеет дымовые извещатели – 1;</w:t>
      </w:r>
    </w:p>
    <w:p w:rsidR="0039431B" w:rsidRDefault="0039431B" w:rsidP="0039431B">
      <w:pPr>
        <w:pStyle w:val="a6"/>
        <w:jc w:val="both"/>
        <w:rPr>
          <w:rFonts w:ascii="Times New Roman" w:hAnsi="Times New Roman"/>
          <w:sz w:val="24"/>
          <w:szCs w:val="24"/>
          <w:lang w:val="sr-Cyrl-CS"/>
        </w:rPr>
      </w:pPr>
      <w:r>
        <w:rPr>
          <w:rFonts w:ascii="Times New Roman" w:hAnsi="Times New Roman"/>
          <w:sz w:val="24"/>
          <w:szCs w:val="24"/>
          <w:lang w:val="sr-Cyrl-CS"/>
        </w:rPr>
        <w:t>Учреждение имеет пожарные краны и рукава – 1;</w:t>
      </w:r>
    </w:p>
    <w:p w:rsidR="0039431B" w:rsidRDefault="0039431B" w:rsidP="0039431B">
      <w:pPr>
        <w:pStyle w:val="a6"/>
        <w:jc w:val="both"/>
        <w:rPr>
          <w:rFonts w:ascii="Times New Roman" w:hAnsi="Times New Roman"/>
          <w:sz w:val="24"/>
          <w:szCs w:val="24"/>
          <w:lang w:val="sr-Cyrl-CS"/>
        </w:rPr>
      </w:pPr>
      <w:r>
        <w:rPr>
          <w:rFonts w:ascii="Times New Roman" w:hAnsi="Times New Roman"/>
          <w:sz w:val="24"/>
          <w:szCs w:val="24"/>
          <w:lang w:val="sr-Cyrl-CS"/>
        </w:rPr>
        <w:lastRenderedPageBreak/>
        <w:t>Число огнетушителей – 9;</w:t>
      </w:r>
    </w:p>
    <w:p w:rsidR="0039431B" w:rsidRDefault="0039431B" w:rsidP="0039431B">
      <w:pPr>
        <w:pStyle w:val="a6"/>
        <w:jc w:val="both"/>
        <w:rPr>
          <w:rFonts w:ascii="Times New Roman" w:hAnsi="Times New Roman"/>
          <w:sz w:val="24"/>
          <w:szCs w:val="24"/>
          <w:lang w:val="sr-Cyrl-CS"/>
        </w:rPr>
      </w:pPr>
      <w:r>
        <w:rPr>
          <w:rFonts w:ascii="Times New Roman" w:hAnsi="Times New Roman"/>
          <w:sz w:val="24"/>
          <w:szCs w:val="24"/>
          <w:lang w:val="sr-Cyrl-CS"/>
        </w:rPr>
        <w:t>Численность сотрудников охраны – 3;</w:t>
      </w:r>
    </w:p>
    <w:p w:rsidR="0039431B" w:rsidRDefault="0039431B" w:rsidP="0039431B">
      <w:pPr>
        <w:pStyle w:val="a6"/>
        <w:jc w:val="both"/>
        <w:rPr>
          <w:rFonts w:ascii="Times New Roman" w:hAnsi="Times New Roman"/>
          <w:sz w:val="24"/>
          <w:szCs w:val="24"/>
          <w:lang w:val="sr-Cyrl-CS"/>
        </w:rPr>
      </w:pPr>
      <w:r>
        <w:rPr>
          <w:rFonts w:ascii="Times New Roman" w:hAnsi="Times New Roman"/>
          <w:sz w:val="24"/>
          <w:szCs w:val="24"/>
          <w:lang w:val="sr-Cyrl-CS"/>
        </w:rPr>
        <w:t>Имеет систему виеонаблюдения – 1;</w:t>
      </w:r>
    </w:p>
    <w:p w:rsidR="0039431B" w:rsidRDefault="0039431B" w:rsidP="0039431B">
      <w:pPr>
        <w:pStyle w:val="a6"/>
        <w:jc w:val="both"/>
        <w:rPr>
          <w:rFonts w:ascii="Times New Roman" w:hAnsi="Times New Roman"/>
          <w:sz w:val="24"/>
          <w:szCs w:val="24"/>
          <w:lang w:val="sr-Cyrl-CS"/>
        </w:rPr>
      </w:pPr>
      <w:r>
        <w:rPr>
          <w:rFonts w:ascii="Times New Roman" w:hAnsi="Times New Roman"/>
          <w:sz w:val="24"/>
          <w:szCs w:val="24"/>
          <w:lang w:val="sr-Cyrl-CS"/>
        </w:rPr>
        <w:t xml:space="preserve">Имеет „тревожную кнопку“ – 1; </w:t>
      </w:r>
    </w:p>
    <w:p w:rsidR="0039431B" w:rsidRDefault="0039431B" w:rsidP="0039431B">
      <w:pPr>
        <w:pStyle w:val="a6"/>
        <w:jc w:val="both"/>
        <w:rPr>
          <w:rFonts w:ascii="Times New Roman" w:hAnsi="Times New Roman"/>
          <w:sz w:val="24"/>
          <w:szCs w:val="24"/>
        </w:rPr>
      </w:pPr>
      <w:r>
        <w:rPr>
          <w:rFonts w:ascii="Times New Roman" w:hAnsi="Times New Roman"/>
          <w:sz w:val="24"/>
          <w:szCs w:val="24"/>
        </w:rPr>
        <w:t>Учреждение недостаточно оснащено учебным оборудованием, что не  позволяет расширять спектр образовательных программ.</w:t>
      </w:r>
    </w:p>
    <w:p w:rsidR="0039431B" w:rsidRDefault="0039431B" w:rsidP="0039431B">
      <w:pPr>
        <w:pStyle w:val="a6"/>
        <w:jc w:val="both"/>
        <w:rPr>
          <w:rFonts w:ascii="Times New Roman" w:hAnsi="Times New Roman"/>
          <w:sz w:val="24"/>
          <w:szCs w:val="24"/>
        </w:rPr>
      </w:pPr>
      <w:r>
        <w:rPr>
          <w:rFonts w:ascii="Times New Roman" w:hAnsi="Times New Roman"/>
          <w:sz w:val="24"/>
          <w:szCs w:val="24"/>
        </w:rPr>
        <w:t>Материальная база устарела,  требует пополнения книжный фонд научно-методической и образовательной литературы.</w:t>
      </w:r>
    </w:p>
    <w:p w:rsidR="0039431B" w:rsidRDefault="0039431B" w:rsidP="0039431B">
      <w:pPr>
        <w:pStyle w:val="a6"/>
        <w:jc w:val="both"/>
        <w:rPr>
          <w:rFonts w:ascii="Times New Roman" w:hAnsi="Times New Roman"/>
          <w:sz w:val="24"/>
          <w:szCs w:val="24"/>
        </w:rPr>
      </w:pPr>
      <w:r>
        <w:rPr>
          <w:rFonts w:ascii="Times New Roman" w:hAnsi="Times New Roman"/>
          <w:sz w:val="24"/>
          <w:szCs w:val="24"/>
        </w:rPr>
        <w:t>Учреждение подключено к сети Интернет.</w:t>
      </w:r>
    </w:p>
    <w:p w:rsidR="0039431B" w:rsidRDefault="0039431B" w:rsidP="0039431B">
      <w:pPr>
        <w:pStyle w:val="a6"/>
        <w:jc w:val="both"/>
        <w:rPr>
          <w:rFonts w:ascii="Times New Roman" w:hAnsi="Times New Roman"/>
          <w:b/>
          <w:bCs/>
          <w:iCs/>
          <w:sz w:val="24"/>
          <w:szCs w:val="24"/>
        </w:rPr>
      </w:pPr>
      <w:r>
        <w:rPr>
          <w:rFonts w:ascii="Times New Roman" w:hAnsi="Times New Roman"/>
          <w:sz w:val="24"/>
          <w:szCs w:val="24"/>
        </w:rPr>
        <w:tab/>
      </w:r>
      <w:proofErr w:type="gramStart"/>
      <w:r>
        <w:rPr>
          <w:rFonts w:ascii="Times New Roman" w:hAnsi="Times New Roman"/>
          <w:sz w:val="24"/>
          <w:szCs w:val="24"/>
        </w:rPr>
        <w:t xml:space="preserve">Учреждение осуществляет свою деятельность в соответствии Конституцией Российской Федерации, законодательством Российской Федерации, </w:t>
      </w:r>
      <w:r>
        <w:rPr>
          <w:rFonts w:ascii="Times New Roman" w:hAnsi="Times New Roman"/>
          <w:color w:val="162C36"/>
          <w:sz w:val="24"/>
          <w:szCs w:val="24"/>
          <w:lang w:val="sr-Cyrl-CS"/>
        </w:rPr>
        <w:t>Федеральный З</w:t>
      </w:r>
      <w:proofErr w:type="spellStart"/>
      <w:r>
        <w:rPr>
          <w:rFonts w:ascii="Times New Roman" w:hAnsi="Times New Roman"/>
          <w:color w:val="162C36"/>
          <w:sz w:val="24"/>
          <w:szCs w:val="24"/>
        </w:rPr>
        <w:t>акон</w:t>
      </w:r>
      <w:proofErr w:type="spellEnd"/>
      <w:r>
        <w:rPr>
          <w:rFonts w:ascii="Times New Roman" w:hAnsi="Times New Roman"/>
          <w:color w:val="162C36"/>
          <w:sz w:val="24"/>
          <w:szCs w:val="24"/>
        </w:rPr>
        <w:t xml:space="preserve"> </w:t>
      </w:r>
      <w:r>
        <w:rPr>
          <w:rFonts w:ascii="Times New Roman" w:hAnsi="Times New Roman"/>
          <w:color w:val="162C36"/>
          <w:sz w:val="24"/>
          <w:szCs w:val="24"/>
          <w:lang w:val="sr-Cyrl-CS"/>
        </w:rPr>
        <w:t xml:space="preserve"> от 29 декабря 2012 г, № 273- ФЗ </w:t>
      </w:r>
      <w:r>
        <w:rPr>
          <w:rFonts w:ascii="Times New Roman" w:hAnsi="Times New Roman"/>
          <w:color w:val="162C36"/>
          <w:sz w:val="24"/>
          <w:szCs w:val="24"/>
        </w:rPr>
        <w:t>«Об образовании</w:t>
      </w:r>
      <w:r>
        <w:rPr>
          <w:rFonts w:ascii="Times New Roman" w:hAnsi="Times New Roman"/>
          <w:color w:val="162C36"/>
          <w:sz w:val="24"/>
          <w:szCs w:val="24"/>
          <w:lang w:val="sr-Cyrl-CS"/>
        </w:rPr>
        <w:t xml:space="preserve"> в Российской Федерации</w:t>
      </w:r>
      <w:r>
        <w:rPr>
          <w:rFonts w:ascii="Times New Roman" w:hAnsi="Times New Roman"/>
          <w:color w:val="162C36"/>
          <w:sz w:val="24"/>
          <w:szCs w:val="24"/>
        </w:rPr>
        <w:t>»;</w:t>
      </w:r>
      <w:r>
        <w:rPr>
          <w:rFonts w:ascii="Times New Roman" w:hAnsi="Times New Roman"/>
          <w:color w:val="162C36"/>
          <w:sz w:val="24"/>
          <w:szCs w:val="24"/>
          <w:lang w:val="sr-Cyrl-CS"/>
        </w:rPr>
        <w:t xml:space="preserve"> </w:t>
      </w:r>
      <w:r>
        <w:rPr>
          <w:rFonts w:ascii="Times New Roman" w:hAnsi="Times New Roman"/>
          <w:sz w:val="24"/>
          <w:szCs w:val="24"/>
        </w:rPr>
        <w:t>с Конвенцией о правах ребенка,  нормативными правовыми актами федеральных органов исполнительной власти, осуществляющих государственное управление в сфере образования, иными нормативными правовыми актами Российской Федерации, нормативными правовыми актами органов местного самоуправления, Уставом</w:t>
      </w:r>
      <w:r>
        <w:rPr>
          <w:rFonts w:ascii="Times New Roman" w:hAnsi="Times New Roman"/>
          <w:sz w:val="24"/>
          <w:szCs w:val="24"/>
          <w:lang w:val="sr-Cyrl-CS"/>
        </w:rPr>
        <w:t xml:space="preserve"> учреждения</w:t>
      </w:r>
      <w:r>
        <w:rPr>
          <w:rFonts w:ascii="Times New Roman" w:hAnsi="Times New Roman"/>
          <w:sz w:val="24"/>
          <w:szCs w:val="24"/>
        </w:rPr>
        <w:t>.</w:t>
      </w:r>
      <w:proofErr w:type="gramEnd"/>
    </w:p>
    <w:p w:rsidR="0039431B" w:rsidRDefault="0039431B" w:rsidP="0039431B">
      <w:pPr>
        <w:pStyle w:val="a6"/>
        <w:jc w:val="both"/>
        <w:rPr>
          <w:rFonts w:ascii="Times New Roman" w:hAnsi="Times New Roman"/>
          <w:sz w:val="24"/>
          <w:szCs w:val="24"/>
          <w:lang w:val="sr-Cyrl-CS"/>
        </w:rPr>
      </w:pPr>
      <w:r>
        <w:rPr>
          <w:rFonts w:ascii="Times New Roman" w:hAnsi="Times New Roman"/>
          <w:b/>
          <w:i/>
          <w:sz w:val="24"/>
          <w:szCs w:val="24"/>
          <w:u w:val="single"/>
        </w:rPr>
        <w:t>Основная цель деятельности учреждения:</w:t>
      </w:r>
      <w:r>
        <w:rPr>
          <w:rFonts w:ascii="Times New Roman" w:hAnsi="Times New Roman"/>
          <w:sz w:val="24"/>
          <w:szCs w:val="24"/>
        </w:rPr>
        <w:t xml:space="preserve">  Создание современной образовательной инфраструктуры для обеспечения качества, доступности и конкурентоспособности дополнительного образования в интересах обучающихся, их родителей, социальных партнёров путем обновления структуры и содержания образования.  </w:t>
      </w:r>
    </w:p>
    <w:p w:rsidR="0039431B" w:rsidRDefault="0039431B" w:rsidP="0039431B">
      <w:pPr>
        <w:pStyle w:val="a6"/>
        <w:jc w:val="both"/>
        <w:rPr>
          <w:rFonts w:ascii="Times New Roman" w:hAnsi="Times New Roman"/>
          <w:sz w:val="24"/>
          <w:szCs w:val="24"/>
          <w:lang w:val="sr-Cyrl-CS"/>
        </w:rPr>
      </w:pPr>
      <w:r>
        <w:rPr>
          <w:rFonts w:ascii="Times New Roman" w:hAnsi="Times New Roman"/>
          <w:sz w:val="24"/>
          <w:szCs w:val="24"/>
        </w:rPr>
        <w:t xml:space="preserve">Основными  </w:t>
      </w:r>
      <w:r>
        <w:rPr>
          <w:rFonts w:ascii="Times New Roman" w:hAnsi="Times New Roman"/>
          <w:b/>
          <w:i/>
          <w:sz w:val="24"/>
          <w:szCs w:val="24"/>
        </w:rPr>
        <w:t>задачами</w:t>
      </w:r>
      <w:r>
        <w:rPr>
          <w:rFonts w:ascii="Times New Roman" w:hAnsi="Times New Roman"/>
          <w:sz w:val="24"/>
          <w:szCs w:val="24"/>
        </w:rPr>
        <w:t xml:space="preserve">  являются создание условий:</w:t>
      </w:r>
    </w:p>
    <w:p w:rsidR="0039431B" w:rsidRDefault="0039431B" w:rsidP="0039431B">
      <w:pPr>
        <w:pStyle w:val="a6"/>
        <w:numPr>
          <w:ilvl w:val="0"/>
          <w:numId w:val="1"/>
        </w:numPr>
        <w:jc w:val="both"/>
        <w:rPr>
          <w:rFonts w:ascii="Times New Roman" w:hAnsi="Times New Roman"/>
          <w:sz w:val="24"/>
          <w:szCs w:val="24"/>
        </w:rPr>
      </w:pPr>
      <w:r>
        <w:rPr>
          <w:rFonts w:ascii="Times New Roman" w:hAnsi="Times New Roman"/>
          <w:sz w:val="24"/>
          <w:szCs w:val="24"/>
        </w:rPr>
        <w:t xml:space="preserve">Обеспечение доступности дополнительного образования путем расширения спектра образовательных услуг с учетом современных запросов детей, родителей, общества; </w:t>
      </w:r>
    </w:p>
    <w:p w:rsidR="0039431B" w:rsidRDefault="0039431B" w:rsidP="0039431B">
      <w:pPr>
        <w:pStyle w:val="a6"/>
        <w:numPr>
          <w:ilvl w:val="0"/>
          <w:numId w:val="1"/>
        </w:numPr>
        <w:jc w:val="both"/>
        <w:rPr>
          <w:rFonts w:ascii="Times New Roman" w:hAnsi="Times New Roman"/>
          <w:sz w:val="24"/>
          <w:szCs w:val="24"/>
        </w:rPr>
      </w:pPr>
      <w:r>
        <w:rPr>
          <w:rFonts w:ascii="Times New Roman" w:hAnsi="Times New Roman"/>
          <w:sz w:val="24"/>
          <w:szCs w:val="24"/>
        </w:rPr>
        <w:t xml:space="preserve">Повышение качества образовательного процесса посредством обновления содержания образовательных программ на основе использования возможностей инновационных информационно-компьютерных технологий; </w:t>
      </w:r>
    </w:p>
    <w:p w:rsidR="0039431B" w:rsidRDefault="0039431B" w:rsidP="0039431B">
      <w:pPr>
        <w:pStyle w:val="a6"/>
        <w:numPr>
          <w:ilvl w:val="0"/>
          <w:numId w:val="1"/>
        </w:numPr>
        <w:jc w:val="both"/>
        <w:rPr>
          <w:rFonts w:ascii="Times New Roman" w:hAnsi="Times New Roman"/>
          <w:sz w:val="24"/>
          <w:szCs w:val="24"/>
        </w:rPr>
      </w:pPr>
      <w:r>
        <w:rPr>
          <w:rFonts w:ascii="Times New Roman" w:hAnsi="Times New Roman"/>
          <w:sz w:val="24"/>
          <w:szCs w:val="24"/>
        </w:rPr>
        <w:t>Обеспечение условий для реализации современных дополнительных общеобразовательных</w:t>
      </w:r>
      <w:r>
        <w:rPr>
          <w:rFonts w:ascii="Times New Roman" w:hAnsi="Times New Roman"/>
          <w:sz w:val="24"/>
          <w:szCs w:val="24"/>
          <w:lang w:val="sr-Cyrl-CS"/>
        </w:rPr>
        <w:t xml:space="preserve"> </w:t>
      </w:r>
      <w:r>
        <w:rPr>
          <w:rFonts w:ascii="Times New Roman" w:hAnsi="Times New Roman"/>
          <w:sz w:val="24"/>
          <w:szCs w:val="24"/>
        </w:rPr>
        <w:t xml:space="preserve">программ.  </w:t>
      </w:r>
    </w:p>
    <w:p w:rsidR="0039431B" w:rsidRDefault="0039431B" w:rsidP="0039431B">
      <w:pPr>
        <w:pStyle w:val="a6"/>
        <w:numPr>
          <w:ilvl w:val="0"/>
          <w:numId w:val="1"/>
        </w:numPr>
        <w:jc w:val="both"/>
        <w:rPr>
          <w:rFonts w:ascii="Times New Roman" w:hAnsi="Times New Roman"/>
          <w:sz w:val="24"/>
          <w:szCs w:val="24"/>
        </w:rPr>
      </w:pPr>
      <w:r>
        <w:rPr>
          <w:rFonts w:ascii="Times New Roman" w:hAnsi="Times New Roman"/>
          <w:sz w:val="24"/>
          <w:szCs w:val="24"/>
        </w:rPr>
        <w:t>Совершенствование механизмов</w:t>
      </w:r>
      <w:r>
        <w:rPr>
          <w:rFonts w:ascii="Times New Roman" w:hAnsi="Times New Roman"/>
          <w:sz w:val="24"/>
          <w:szCs w:val="24"/>
          <w:lang w:val="sr-Cyrl-CS"/>
        </w:rPr>
        <w:t xml:space="preserve"> </w:t>
      </w:r>
      <w:r>
        <w:rPr>
          <w:rFonts w:ascii="Times New Roman" w:hAnsi="Times New Roman"/>
          <w:sz w:val="24"/>
          <w:szCs w:val="24"/>
        </w:rPr>
        <w:t>эффективного управления учреждением путем внедрения профессионального стандарта, эффективного контракта, включая механизмы самооценки и независимой оценки качества образования;</w:t>
      </w:r>
    </w:p>
    <w:p w:rsidR="0039431B" w:rsidRDefault="0039431B" w:rsidP="0039431B">
      <w:pPr>
        <w:pStyle w:val="a6"/>
        <w:numPr>
          <w:ilvl w:val="0"/>
          <w:numId w:val="1"/>
        </w:numPr>
        <w:jc w:val="both"/>
        <w:rPr>
          <w:rFonts w:ascii="Times New Roman" w:hAnsi="Times New Roman"/>
          <w:sz w:val="24"/>
          <w:szCs w:val="24"/>
          <w:lang w:val="sr-Cyrl-CS"/>
        </w:rPr>
      </w:pPr>
      <w:r>
        <w:rPr>
          <w:rFonts w:ascii="Times New Roman" w:hAnsi="Times New Roman"/>
          <w:sz w:val="24"/>
          <w:szCs w:val="24"/>
        </w:rPr>
        <w:t>Создание в системе дополнительного образования условий для сохранения и укрепления здоровья, формирования здорового образа жизни обучающихся</w:t>
      </w:r>
      <w:r>
        <w:rPr>
          <w:rFonts w:ascii="Times New Roman" w:hAnsi="Times New Roman"/>
          <w:sz w:val="24"/>
          <w:szCs w:val="24"/>
          <w:lang w:val="sr-Cyrl-CS"/>
        </w:rPr>
        <w:t>.</w:t>
      </w:r>
    </w:p>
    <w:p w:rsidR="0039431B" w:rsidRDefault="0039431B" w:rsidP="0039431B">
      <w:pPr>
        <w:pStyle w:val="a6"/>
        <w:jc w:val="both"/>
        <w:rPr>
          <w:rFonts w:ascii="Times New Roman" w:hAnsi="Times New Roman"/>
          <w:sz w:val="24"/>
          <w:szCs w:val="24"/>
        </w:rPr>
      </w:pPr>
      <w:proofErr w:type="spellStart"/>
      <w:r>
        <w:rPr>
          <w:rFonts w:ascii="Times New Roman" w:hAnsi="Times New Roman"/>
          <w:b/>
          <w:i/>
          <w:sz w:val="24"/>
          <w:szCs w:val="24"/>
          <w:u w:val="single"/>
        </w:rPr>
        <w:t>Адресность</w:t>
      </w:r>
      <w:proofErr w:type="spellEnd"/>
      <w:r>
        <w:rPr>
          <w:rFonts w:ascii="Times New Roman" w:hAnsi="Times New Roman"/>
          <w:b/>
          <w:i/>
          <w:sz w:val="24"/>
          <w:szCs w:val="24"/>
          <w:u w:val="single"/>
        </w:rPr>
        <w:t>:</w:t>
      </w:r>
      <w:r>
        <w:rPr>
          <w:rFonts w:ascii="Times New Roman" w:hAnsi="Times New Roman"/>
          <w:sz w:val="24"/>
          <w:szCs w:val="24"/>
        </w:rPr>
        <w:t xml:space="preserve"> Дети от 6  до 18 лет, дети – инвалиды с индивидуальным графиком  занятий по месту жительства на основе добровольного желания с учетом согласия их родителей (законных представителей).</w:t>
      </w:r>
    </w:p>
    <w:p w:rsidR="0039431B" w:rsidRDefault="0039431B" w:rsidP="0039431B">
      <w:pPr>
        <w:pStyle w:val="a6"/>
        <w:jc w:val="both"/>
        <w:rPr>
          <w:rFonts w:ascii="Times New Roman" w:hAnsi="Times New Roman"/>
          <w:sz w:val="24"/>
          <w:szCs w:val="24"/>
          <w:lang w:val="sr-Cyrl-CS"/>
        </w:rPr>
      </w:pPr>
      <w:r>
        <w:rPr>
          <w:rFonts w:ascii="Times New Roman" w:hAnsi="Times New Roman"/>
          <w:sz w:val="24"/>
          <w:szCs w:val="24"/>
        </w:rPr>
        <w:tab/>
        <w:t>В соответствии</w:t>
      </w:r>
      <w:r>
        <w:rPr>
          <w:rFonts w:ascii="Times New Roman" w:hAnsi="Times New Roman"/>
          <w:sz w:val="24"/>
          <w:szCs w:val="24"/>
          <w:lang w:val="sr-Cyrl-CS"/>
        </w:rPr>
        <w:t xml:space="preserve"> лицензии учреждение</w:t>
      </w:r>
      <w:r>
        <w:rPr>
          <w:rStyle w:val="a4"/>
          <w:rFonts w:ascii="Times New Roman" w:hAnsi="Times New Roman"/>
          <w:sz w:val="24"/>
          <w:szCs w:val="24"/>
          <w:lang w:val="sr-Cyrl-CS"/>
        </w:rPr>
        <w:t xml:space="preserve"> имеет </w:t>
      </w:r>
      <w:r>
        <w:rPr>
          <w:rFonts w:ascii="Times New Roman" w:hAnsi="Times New Roman"/>
          <w:sz w:val="24"/>
          <w:szCs w:val="24"/>
          <w:lang w:val="sr-Cyrl-CS"/>
        </w:rPr>
        <w:t xml:space="preserve"> право оказывать образовательные услуги по реализации образовательных программ по видам образования, по профессиям, специальностям, направлениям подготовки (для профессионального образования), по подвидам дополнительного образования, указанным в приложении к настоящей лицензии</w:t>
      </w:r>
      <w:proofErr w:type="gramStart"/>
      <w:r>
        <w:rPr>
          <w:rFonts w:ascii="Times New Roman" w:hAnsi="Times New Roman"/>
          <w:sz w:val="24"/>
          <w:szCs w:val="24"/>
          <w:lang w:val="sr-Cyrl-CS"/>
        </w:rPr>
        <w:t>.</w:t>
      </w:r>
      <w:proofErr w:type="gramEnd"/>
      <w:r>
        <w:rPr>
          <w:rFonts w:ascii="Times New Roman" w:hAnsi="Times New Roman"/>
          <w:b/>
          <w:bCs/>
          <w:iCs/>
          <w:sz w:val="24"/>
          <w:szCs w:val="24"/>
          <w:lang w:val="sr-Cyrl-CS"/>
        </w:rPr>
        <w:t xml:space="preserve"> </w:t>
      </w:r>
      <w:r>
        <w:rPr>
          <w:rFonts w:ascii="Times New Roman" w:hAnsi="Times New Roman"/>
          <w:bCs/>
          <w:iCs/>
          <w:sz w:val="24"/>
          <w:szCs w:val="24"/>
          <w:lang w:val="sr-Cyrl-CS"/>
        </w:rPr>
        <w:t>(</w:t>
      </w:r>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т </w:t>
      </w:r>
      <w:r>
        <w:rPr>
          <w:rFonts w:ascii="Times New Roman" w:hAnsi="Times New Roman"/>
          <w:sz w:val="24"/>
          <w:szCs w:val="24"/>
          <w:lang w:val="sr-Cyrl-CS"/>
        </w:rPr>
        <w:t>14.07.2017</w:t>
      </w:r>
      <w:r>
        <w:rPr>
          <w:rStyle w:val="a4"/>
          <w:rFonts w:ascii="Times New Roman" w:hAnsi="Times New Roman"/>
          <w:sz w:val="24"/>
          <w:szCs w:val="24"/>
        </w:rPr>
        <w:t xml:space="preserve"> года, серия </w:t>
      </w:r>
      <w:r>
        <w:rPr>
          <w:rFonts w:ascii="Times New Roman" w:hAnsi="Times New Roman"/>
          <w:sz w:val="24"/>
          <w:szCs w:val="24"/>
        </w:rPr>
        <w:t xml:space="preserve"> </w:t>
      </w:r>
      <w:r>
        <w:rPr>
          <w:rFonts w:ascii="Times New Roman" w:hAnsi="Times New Roman"/>
          <w:sz w:val="24"/>
          <w:szCs w:val="24"/>
          <w:lang w:val="sr-Cyrl-CS"/>
        </w:rPr>
        <w:t>14Л01</w:t>
      </w:r>
      <w:r>
        <w:rPr>
          <w:rFonts w:ascii="Times New Roman" w:hAnsi="Times New Roman"/>
          <w:sz w:val="24"/>
          <w:szCs w:val="24"/>
        </w:rPr>
        <w:t xml:space="preserve"> № </w:t>
      </w:r>
      <w:r>
        <w:rPr>
          <w:rFonts w:ascii="Times New Roman" w:hAnsi="Times New Roman"/>
          <w:sz w:val="24"/>
          <w:szCs w:val="24"/>
          <w:lang w:val="sr-Cyrl-CS"/>
        </w:rPr>
        <w:t>0002121</w:t>
      </w:r>
      <w:r>
        <w:rPr>
          <w:rStyle w:val="a4"/>
          <w:rFonts w:ascii="Times New Roman" w:hAnsi="Times New Roman"/>
          <w:sz w:val="24"/>
          <w:szCs w:val="24"/>
        </w:rPr>
        <w:t xml:space="preserve">, регистрационный номер </w:t>
      </w:r>
      <w:r>
        <w:rPr>
          <w:rStyle w:val="a4"/>
          <w:rFonts w:ascii="Times New Roman" w:hAnsi="Times New Roman"/>
          <w:sz w:val="24"/>
          <w:szCs w:val="24"/>
          <w:lang w:val="sr-Cyrl-CS"/>
        </w:rPr>
        <w:t xml:space="preserve">2102). В </w:t>
      </w:r>
      <w:r>
        <w:rPr>
          <w:rFonts w:ascii="Times New Roman" w:hAnsi="Times New Roman"/>
          <w:sz w:val="24"/>
          <w:szCs w:val="24"/>
          <w:lang w:val="sr-Cyrl-CS"/>
        </w:rPr>
        <w:t xml:space="preserve">этом учебном году АЦТР </w:t>
      </w:r>
      <w:r>
        <w:rPr>
          <w:rFonts w:ascii="Times New Roman" w:hAnsi="Times New Roman"/>
          <w:sz w:val="24"/>
          <w:szCs w:val="24"/>
        </w:rPr>
        <w:t>осуществляет свою образовательную деятельность по пяти направлениям:</w:t>
      </w:r>
    </w:p>
    <w:p w:rsidR="0039431B" w:rsidRDefault="0039431B" w:rsidP="008A6D05">
      <w:pPr>
        <w:pStyle w:val="a6"/>
        <w:numPr>
          <w:ilvl w:val="0"/>
          <w:numId w:val="3"/>
        </w:numPr>
        <w:jc w:val="both"/>
        <w:rPr>
          <w:rFonts w:ascii="Times New Roman" w:hAnsi="Times New Roman"/>
          <w:sz w:val="24"/>
          <w:szCs w:val="24"/>
        </w:rPr>
      </w:pPr>
      <w:r>
        <w:rPr>
          <w:rFonts w:ascii="Times New Roman" w:hAnsi="Times New Roman"/>
          <w:sz w:val="24"/>
          <w:szCs w:val="24"/>
        </w:rPr>
        <w:t>Художественн</w:t>
      </w:r>
      <w:proofErr w:type="gramStart"/>
      <w:r>
        <w:rPr>
          <w:rFonts w:ascii="Times New Roman" w:hAnsi="Times New Roman"/>
          <w:sz w:val="24"/>
          <w:szCs w:val="24"/>
        </w:rPr>
        <w:t>о-</w:t>
      </w:r>
      <w:proofErr w:type="gramEnd"/>
      <w:r>
        <w:rPr>
          <w:rFonts w:ascii="Times New Roman" w:hAnsi="Times New Roman"/>
          <w:sz w:val="24"/>
          <w:szCs w:val="24"/>
        </w:rPr>
        <w:t xml:space="preserve"> эстетическое;</w:t>
      </w:r>
    </w:p>
    <w:p w:rsidR="0039431B" w:rsidRDefault="0039431B" w:rsidP="008A6D05">
      <w:pPr>
        <w:pStyle w:val="a6"/>
        <w:numPr>
          <w:ilvl w:val="0"/>
          <w:numId w:val="3"/>
        </w:numPr>
        <w:jc w:val="both"/>
        <w:rPr>
          <w:rFonts w:ascii="Times New Roman" w:hAnsi="Times New Roman"/>
          <w:sz w:val="24"/>
          <w:szCs w:val="24"/>
        </w:rPr>
      </w:pPr>
      <w:proofErr w:type="spellStart"/>
      <w:r>
        <w:rPr>
          <w:rFonts w:ascii="Times New Roman" w:hAnsi="Times New Roman"/>
          <w:sz w:val="24"/>
          <w:szCs w:val="24"/>
        </w:rPr>
        <w:t>Туристско</w:t>
      </w:r>
      <w:proofErr w:type="spellEnd"/>
      <w:r>
        <w:rPr>
          <w:rFonts w:ascii="Times New Roman" w:hAnsi="Times New Roman"/>
          <w:sz w:val="24"/>
          <w:szCs w:val="24"/>
        </w:rPr>
        <w:t xml:space="preserve"> - краеведческое;</w:t>
      </w:r>
    </w:p>
    <w:p w:rsidR="0039431B" w:rsidRDefault="0039431B" w:rsidP="008A6D05">
      <w:pPr>
        <w:pStyle w:val="a6"/>
        <w:numPr>
          <w:ilvl w:val="0"/>
          <w:numId w:val="3"/>
        </w:numPr>
        <w:jc w:val="both"/>
        <w:rPr>
          <w:rFonts w:ascii="Times New Roman" w:hAnsi="Times New Roman"/>
          <w:sz w:val="24"/>
          <w:szCs w:val="24"/>
        </w:rPr>
      </w:pPr>
      <w:r>
        <w:rPr>
          <w:rFonts w:ascii="Times New Roman" w:hAnsi="Times New Roman"/>
          <w:sz w:val="24"/>
          <w:szCs w:val="24"/>
        </w:rPr>
        <w:t>Научно- техническое;</w:t>
      </w:r>
    </w:p>
    <w:p w:rsidR="0039431B" w:rsidRDefault="0039431B" w:rsidP="008A6D05">
      <w:pPr>
        <w:pStyle w:val="a6"/>
        <w:numPr>
          <w:ilvl w:val="0"/>
          <w:numId w:val="3"/>
        </w:numPr>
        <w:jc w:val="both"/>
        <w:rPr>
          <w:rFonts w:ascii="Times New Roman" w:hAnsi="Times New Roman"/>
          <w:sz w:val="24"/>
          <w:szCs w:val="24"/>
        </w:rPr>
      </w:pPr>
      <w:r>
        <w:rPr>
          <w:rFonts w:ascii="Times New Roman" w:hAnsi="Times New Roman"/>
          <w:sz w:val="24"/>
          <w:szCs w:val="24"/>
        </w:rPr>
        <w:t>Социальн</w:t>
      </w:r>
      <w:proofErr w:type="gramStart"/>
      <w:r>
        <w:rPr>
          <w:rFonts w:ascii="Times New Roman" w:hAnsi="Times New Roman"/>
          <w:sz w:val="24"/>
          <w:szCs w:val="24"/>
        </w:rPr>
        <w:t>о-</w:t>
      </w:r>
      <w:proofErr w:type="gramEnd"/>
      <w:r>
        <w:rPr>
          <w:rFonts w:ascii="Times New Roman" w:hAnsi="Times New Roman"/>
          <w:sz w:val="24"/>
          <w:szCs w:val="24"/>
        </w:rPr>
        <w:t xml:space="preserve"> педагогическое;</w:t>
      </w:r>
    </w:p>
    <w:p w:rsidR="0039431B" w:rsidRPr="002B705E" w:rsidRDefault="0039431B" w:rsidP="002B705E">
      <w:pPr>
        <w:pStyle w:val="a6"/>
        <w:numPr>
          <w:ilvl w:val="0"/>
          <w:numId w:val="3"/>
        </w:numPr>
        <w:jc w:val="both"/>
        <w:rPr>
          <w:rFonts w:ascii="Times New Roman" w:hAnsi="Times New Roman"/>
          <w:sz w:val="24"/>
          <w:szCs w:val="24"/>
          <w:lang w:val="sr-Cyrl-CS"/>
        </w:rPr>
      </w:pPr>
      <w:proofErr w:type="spellStart"/>
      <w:r>
        <w:rPr>
          <w:rFonts w:ascii="Times New Roman" w:hAnsi="Times New Roman"/>
          <w:sz w:val="24"/>
          <w:szCs w:val="24"/>
        </w:rPr>
        <w:t>Военно</w:t>
      </w:r>
      <w:proofErr w:type="spellEnd"/>
      <w:r>
        <w:rPr>
          <w:rFonts w:ascii="Times New Roman" w:hAnsi="Times New Roman"/>
          <w:sz w:val="24"/>
          <w:szCs w:val="24"/>
        </w:rPr>
        <w:t xml:space="preserve"> - патриотическое.</w:t>
      </w:r>
    </w:p>
    <w:p w:rsidR="0039431B" w:rsidRDefault="0039431B" w:rsidP="0039431B">
      <w:pPr>
        <w:pStyle w:val="a6"/>
        <w:jc w:val="both"/>
        <w:rPr>
          <w:rFonts w:ascii="Times New Roman" w:hAnsi="Times New Roman"/>
          <w:b/>
          <w:sz w:val="24"/>
          <w:szCs w:val="24"/>
          <w:lang w:val="sr-Cyrl-CS"/>
        </w:rPr>
      </w:pPr>
      <w:r>
        <w:rPr>
          <w:rFonts w:ascii="Times New Roman" w:hAnsi="Times New Roman"/>
          <w:b/>
          <w:sz w:val="24"/>
          <w:szCs w:val="24"/>
        </w:rPr>
        <w:lastRenderedPageBreak/>
        <w:t>Образовательная деятельность учреждения дополнительного образования</w:t>
      </w:r>
    </w:p>
    <w:p w:rsidR="0039431B" w:rsidRDefault="0039431B" w:rsidP="0039431B">
      <w:pPr>
        <w:pStyle w:val="a6"/>
        <w:jc w:val="both"/>
        <w:rPr>
          <w:rFonts w:ascii="Times New Roman" w:hAnsi="Times New Roman"/>
          <w:sz w:val="24"/>
          <w:szCs w:val="24"/>
          <w:lang w:val="sr-Cyrl-CS"/>
        </w:rPr>
      </w:pPr>
      <w:r>
        <w:rPr>
          <w:rFonts w:ascii="Times New Roman" w:hAnsi="Times New Roman"/>
          <w:sz w:val="24"/>
          <w:szCs w:val="24"/>
        </w:rPr>
        <w:t>Виды образовательной деятельности учреждения формируются из личных интересов и потребностей детей, запросов родителей, дошкольных учреждений и школ. Образовательная</w:t>
      </w:r>
      <w:r w:rsidR="008A6D05">
        <w:rPr>
          <w:rFonts w:ascii="Times New Roman" w:hAnsi="Times New Roman"/>
          <w:sz w:val="24"/>
          <w:szCs w:val="24"/>
        </w:rPr>
        <w:t xml:space="preserve"> деятельность ведется по </w:t>
      </w:r>
      <w:r w:rsidR="008A6D05">
        <w:rPr>
          <w:rFonts w:ascii="Times New Roman" w:hAnsi="Times New Roman"/>
          <w:sz w:val="24"/>
          <w:szCs w:val="24"/>
          <w:lang w:val="sr-Cyrl-CS"/>
        </w:rPr>
        <w:t>общеобразовательным</w:t>
      </w:r>
      <w:r>
        <w:rPr>
          <w:rFonts w:ascii="Times New Roman" w:hAnsi="Times New Roman"/>
          <w:sz w:val="24"/>
          <w:szCs w:val="24"/>
        </w:rPr>
        <w:t xml:space="preserve"> программам дополнительного образования, направленные на достижения воспитательных, обучающих и развивающих целей, позволяющих раскрыть задатки и способности детей, создавать условия для их личностного саморазвития. Программы эти различные по возрастным ориентирам, педагогическим технологиям и содержанию. Учитывая индивидуальные осо</w:t>
      </w:r>
      <w:r w:rsidR="008A6D05">
        <w:rPr>
          <w:rFonts w:ascii="Times New Roman" w:hAnsi="Times New Roman"/>
          <w:sz w:val="24"/>
          <w:szCs w:val="24"/>
        </w:rPr>
        <w:t xml:space="preserve">бенности развития детей, </w:t>
      </w:r>
      <w:r w:rsidR="008A6D05">
        <w:rPr>
          <w:rFonts w:ascii="Times New Roman" w:hAnsi="Times New Roman"/>
          <w:sz w:val="24"/>
          <w:szCs w:val="24"/>
          <w:lang w:val="sr-Cyrl-CS"/>
        </w:rPr>
        <w:t>общеобразовательные</w:t>
      </w:r>
      <w:r>
        <w:rPr>
          <w:rFonts w:ascii="Times New Roman" w:hAnsi="Times New Roman"/>
          <w:sz w:val="24"/>
          <w:szCs w:val="24"/>
        </w:rPr>
        <w:t xml:space="preserve"> программы дополнительного образования предусматривают ускоренный темп освоения и создание программы углубленного или интегративного типов.</w:t>
      </w:r>
      <w:r>
        <w:rPr>
          <w:rFonts w:ascii="Times New Roman" w:hAnsi="Times New Roman"/>
          <w:sz w:val="24"/>
          <w:szCs w:val="24"/>
          <w:lang w:val="sr-Cyrl-CS"/>
        </w:rPr>
        <w:t xml:space="preserve"> </w:t>
      </w:r>
    </w:p>
    <w:p w:rsidR="0039431B" w:rsidRDefault="0039431B" w:rsidP="0039431B">
      <w:pPr>
        <w:pStyle w:val="a6"/>
        <w:jc w:val="both"/>
        <w:rPr>
          <w:rFonts w:ascii="Times New Roman" w:hAnsi="Times New Roman"/>
          <w:sz w:val="24"/>
          <w:szCs w:val="24"/>
        </w:rPr>
      </w:pPr>
      <w:r>
        <w:rPr>
          <w:rFonts w:ascii="Times New Roman" w:hAnsi="Times New Roman"/>
          <w:sz w:val="24"/>
          <w:szCs w:val="24"/>
        </w:rPr>
        <w:tab/>
        <w:t>На уровне организации образовательной деятельности ребенка и педагога основными структурами элементами образовательного процесса являются виды занятий: групповые и индивидуальные занятия, лекции, семинары, репетиции, творческие вечера, концерты, слеты, экспедиции, конкурсы.</w:t>
      </w:r>
    </w:p>
    <w:p w:rsidR="0039431B" w:rsidRDefault="0039431B" w:rsidP="0039431B">
      <w:pPr>
        <w:pStyle w:val="a6"/>
        <w:jc w:val="both"/>
        <w:rPr>
          <w:rFonts w:ascii="Times New Roman" w:hAnsi="Times New Roman"/>
          <w:sz w:val="24"/>
          <w:szCs w:val="24"/>
        </w:rPr>
      </w:pPr>
      <w:r>
        <w:rPr>
          <w:rFonts w:ascii="Times New Roman" w:hAnsi="Times New Roman"/>
          <w:sz w:val="24"/>
          <w:szCs w:val="24"/>
          <w:lang w:val="sr-Cyrl-CS"/>
        </w:rPr>
        <w:tab/>
      </w:r>
      <w:r>
        <w:rPr>
          <w:rFonts w:ascii="Times New Roman" w:hAnsi="Times New Roman"/>
          <w:sz w:val="24"/>
          <w:szCs w:val="24"/>
        </w:rPr>
        <w:t xml:space="preserve">Работа с детьми  в МБУДО «Амгинский </w:t>
      </w:r>
      <w:r>
        <w:rPr>
          <w:rFonts w:ascii="Times New Roman" w:hAnsi="Times New Roman"/>
          <w:sz w:val="24"/>
          <w:szCs w:val="24"/>
          <w:lang w:val="sr-Cyrl-CS"/>
        </w:rPr>
        <w:t>ЦТР</w:t>
      </w:r>
      <w:r>
        <w:rPr>
          <w:rFonts w:ascii="Times New Roman" w:hAnsi="Times New Roman"/>
          <w:sz w:val="24"/>
          <w:szCs w:val="24"/>
        </w:rPr>
        <w:t>» организуется в течение всего учебного года.  Ребенок выбирает кружковое объединение по интересам и может заниматься одновременно в одном или нескольких кружковых  объединениях. В течение года ребенок имеет право перейти из одного кружкового объединения в другое по его желанию. Деятельность детей осуществляется в одновозрастных и разновозрастных объединениях по интересам. Продолжительность обучения в объединении определяется образовательной программой. Расписание занятий кружковых объединений утверждается директором по предоставлению педагога дополнительного образования</w:t>
      </w:r>
      <w:r>
        <w:rPr>
          <w:rFonts w:ascii="Times New Roman" w:hAnsi="Times New Roman"/>
          <w:sz w:val="24"/>
          <w:szCs w:val="24"/>
          <w:lang w:val="sr-Cyrl-CS"/>
        </w:rPr>
        <w:t xml:space="preserve">. </w:t>
      </w:r>
      <w:r>
        <w:rPr>
          <w:rFonts w:ascii="Times New Roman" w:hAnsi="Times New Roman"/>
          <w:sz w:val="24"/>
          <w:szCs w:val="24"/>
        </w:rPr>
        <w:t xml:space="preserve">Численный состав объединения, количество занятий в неделю обусловлено направленностью дополнительной общеобразовательной программы и установленных </w:t>
      </w:r>
      <w:hyperlink r:id="rId7" w:history="1">
        <w:proofErr w:type="spellStart"/>
        <w:r>
          <w:rPr>
            <w:rStyle w:val="a3"/>
            <w:rFonts w:ascii="Times New Roman" w:hAnsi="Times New Roman"/>
            <w:spacing w:val="2"/>
            <w:sz w:val="24"/>
            <w:szCs w:val="24"/>
          </w:rPr>
          <w:t>СанПиН</w:t>
        </w:r>
        <w:proofErr w:type="spellEnd"/>
        <w:r>
          <w:rPr>
            <w:rStyle w:val="a3"/>
            <w:rFonts w:ascii="Times New Roman" w:hAnsi="Times New Roman"/>
            <w:spacing w:val="2"/>
            <w:sz w:val="24"/>
            <w:szCs w:val="24"/>
          </w:rPr>
          <w:t xml:space="preserve"> 2.4.4.3172-14 «Санитарно-эпидемиологические требования к устройству, содержанию и организации </w:t>
        </w:r>
        <w:proofErr w:type="gramStart"/>
        <w:r>
          <w:rPr>
            <w:rStyle w:val="a3"/>
            <w:rFonts w:ascii="Times New Roman" w:hAnsi="Times New Roman"/>
            <w:spacing w:val="2"/>
            <w:sz w:val="24"/>
            <w:szCs w:val="24"/>
          </w:rPr>
          <w:t>режима работы образовательных организаций дополнительного образования детей</w:t>
        </w:r>
        <w:proofErr w:type="gramEnd"/>
      </w:hyperlink>
      <w:r>
        <w:rPr>
          <w:rFonts w:ascii="Times New Roman" w:hAnsi="Times New Roman"/>
          <w:sz w:val="24"/>
          <w:szCs w:val="24"/>
        </w:rPr>
        <w:t>».</w:t>
      </w:r>
    </w:p>
    <w:p w:rsidR="0039431B" w:rsidRDefault="0039431B" w:rsidP="0039431B">
      <w:pPr>
        <w:pStyle w:val="a6"/>
        <w:jc w:val="both"/>
        <w:rPr>
          <w:rFonts w:ascii="Times New Roman" w:hAnsi="Times New Roman"/>
          <w:b/>
          <w:i/>
          <w:sz w:val="24"/>
          <w:szCs w:val="24"/>
          <w:u w:val="single"/>
        </w:rPr>
      </w:pPr>
      <w:r>
        <w:rPr>
          <w:rFonts w:ascii="Times New Roman" w:hAnsi="Times New Roman"/>
          <w:b/>
          <w:i/>
          <w:sz w:val="24"/>
          <w:szCs w:val="24"/>
          <w:u w:val="single"/>
        </w:rPr>
        <w:t>Основные характеристики образовательных программ:</w:t>
      </w:r>
    </w:p>
    <w:p w:rsidR="0039431B" w:rsidRDefault="0039431B" w:rsidP="0039431B">
      <w:pPr>
        <w:pStyle w:val="a6"/>
        <w:jc w:val="both"/>
        <w:rPr>
          <w:rFonts w:ascii="Times New Roman" w:hAnsi="Times New Roman"/>
          <w:sz w:val="24"/>
          <w:szCs w:val="24"/>
        </w:rPr>
      </w:pPr>
      <w:r>
        <w:rPr>
          <w:rFonts w:ascii="Times New Roman" w:hAnsi="Times New Roman"/>
          <w:sz w:val="24"/>
          <w:szCs w:val="24"/>
          <w:lang w:val="sr-Cyrl-CS"/>
        </w:rPr>
        <w:tab/>
      </w:r>
      <w:r>
        <w:rPr>
          <w:rFonts w:ascii="Times New Roman" w:hAnsi="Times New Roman"/>
          <w:sz w:val="24"/>
          <w:szCs w:val="24"/>
        </w:rPr>
        <w:t>Образовательные программы вбирают в себя программы для дошкольников, школьников. Различные по продолжительности, условиям освоения, технологиям, направленности. Каждая программа, интегрированная по содержанию, комплексная по видам деятельности, уровневая по способам освоения. Возможность уровневого освоения полнее всего характеризует потенциал образовательных программ, с одной стороны, обеспечивая преемственность в развитии  познавательной базы умений и навыков, опыта творческой деятельности, с другой – гарантируя выбор содержания образования, соответствующего познавательным возможностям и интересам.</w:t>
      </w:r>
    </w:p>
    <w:p w:rsidR="0039431B" w:rsidRDefault="0039431B" w:rsidP="0039431B">
      <w:pPr>
        <w:pStyle w:val="a6"/>
        <w:jc w:val="both"/>
        <w:rPr>
          <w:rFonts w:ascii="Times New Roman" w:hAnsi="Times New Roman"/>
          <w:sz w:val="24"/>
          <w:szCs w:val="24"/>
        </w:rPr>
      </w:pPr>
      <w:r>
        <w:rPr>
          <w:rFonts w:ascii="Times New Roman" w:hAnsi="Times New Roman"/>
          <w:sz w:val="24"/>
          <w:szCs w:val="24"/>
        </w:rPr>
        <w:tab/>
        <w:t xml:space="preserve">Основными принципами организации развивающей образовательной среды Амгинского </w:t>
      </w:r>
      <w:r>
        <w:rPr>
          <w:rFonts w:ascii="Times New Roman" w:hAnsi="Times New Roman"/>
          <w:sz w:val="24"/>
          <w:szCs w:val="24"/>
          <w:lang w:val="sr-Cyrl-CS"/>
        </w:rPr>
        <w:t>центра творческого развития</w:t>
      </w:r>
      <w:r>
        <w:rPr>
          <w:rFonts w:ascii="Times New Roman" w:hAnsi="Times New Roman"/>
          <w:sz w:val="24"/>
          <w:szCs w:val="24"/>
        </w:rPr>
        <w:t xml:space="preserve"> являются: открытость, вариативность, адаптивность, партнерство.   </w:t>
      </w:r>
    </w:p>
    <w:p w:rsidR="0039431B" w:rsidRDefault="0039431B" w:rsidP="0039431B">
      <w:pPr>
        <w:pStyle w:val="a6"/>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Образовательная программа учреждения  дополнительного образования определяет цели, задачи, планируемые результаты, содержание и организацию образовательного процесса  и направлена на формирование общей культуры учащихся, духовно-нравственное, гражданское, социальное, личностное и интеллектуальное развитие, обеспечивающие из социальную успешность, развитие творческих способностей, сохранение и укрепление здоровья. </w:t>
      </w:r>
      <w:proofErr w:type="gramEnd"/>
    </w:p>
    <w:p w:rsidR="0039431B" w:rsidRDefault="0039431B" w:rsidP="0039431B">
      <w:pPr>
        <w:pStyle w:val="a6"/>
        <w:jc w:val="both"/>
        <w:rPr>
          <w:rFonts w:ascii="Times New Roman" w:hAnsi="Times New Roman"/>
          <w:sz w:val="24"/>
          <w:szCs w:val="24"/>
        </w:rPr>
      </w:pPr>
      <w:r>
        <w:rPr>
          <w:rFonts w:ascii="Times New Roman" w:hAnsi="Times New Roman"/>
          <w:sz w:val="24"/>
          <w:szCs w:val="24"/>
        </w:rPr>
        <w:tab/>
        <w:t>Учебная программа  составлена на основании:</w:t>
      </w:r>
    </w:p>
    <w:p w:rsidR="0039431B" w:rsidRDefault="0039431B" w:rsidP="0039431B">
      <w:pPr>
        <w:pStyle w:val="a6"/>
        <w:jc w:val="both"/>
        <w:rPr>
          <w:rFonts w:ascii="Times New Roman" w:hAnsi="Times New Roman"/>
          <w:sz w:val="24"/>
          <w:szCs w:val="24"/>
        </w:rPr>
      </w:pPr>
      <w:r>
        <w:rPr>
          <w:rFonts w:ascii="Times New Roman" w:hAnsi="Times New Roman"/>
          <w:sz w:val="24"/>
          <w:szCs w:val="24"/>
        </w:rPr>
        <w:t xml:space="preserve">- анализа социального заказа муниципального района «Амгинский улус», родительской общественности,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Амгинского улуса;</w:t>
      </w:r>
    </w:p>
    <w:p w:rsidR="0039431B" w:rsidRDefault="0039431B" w:rsidP="0039431B">
      <w:pPr>
        <w:pStyle w:val="a6"/>
        <w:jc w:val="both"/>
        <w:rPr>
          <w:rFonts w:ascii="Times New Roman" w:hAnsi="Times New Roman"/>
          <w:sz w:val="24"/>
          <w:szCs w:val="24"/>
        </w:rPr>
      </w:pPr>
      <w:r>
        <w:rPr>
          <w:rFonts w:ascii="Times New Roman" w:hAnsi="Times New Roman"/>
          <w:sz w:val="24"/>
          <w:szCs w:val="24"/>
        </w:rPr>
        <w:t>- имеющегося методического и материально-технического обеспечения;</w:t>
      </w:r>
    </w:p>
    <w:p w:rsidR="0039431B" w:rsidRDefault="0039431B" w:rsidP="0039431B">
      <w:pPr>
        <w:pStyle w:val="a6"/>
        <w:jc w:val="both"/>
        <w:rPr>
          <w:rFonts w:ascii="Times New Roman" w:hAnsi="Times New Roman"/>
          <w:sz w:val="24"/>
          <w:szCs w:val="24"/>
        </w:rPr>
      </w:pPr>
      <w:r>
        <w:rPr>
          <w:rFonts w:ascii="Times New Roman" w:hAnsi="Times New Roman"/>
          <w:sz w:val="24"/>
          <w:szCs w:val="24"/>
        </w:rPr>
        <w:t>- системы внутренних и внешних связей учреждения;</w:t>
      </w:r>
    </w:p>
    <w:p w:rsidR="0039431B" w:rsidRDefault="0039431B" w:rsidP="0039431B">
      <w:pPr>
        <w:pStyle w:val="a6"/>
        <w:jc w:val="both"/>
        <w:rPr>
          <w:rFonts w:ascii="Times New Roman" w:hAnsi="Times New Roman"/>
          <w:sz w:val="24"/>
          <w:szCs w:val="24"/>
        </w:rPr>
      </w:pPr>
      <w:r>
        <w:rPr>
          <w:rFonts w:ascii="Times New Roman" w:hAnsi="Times New Roman"/>
          <w:sz w:val="24"/>
          <w:szCs w:val="24"/>
        </w:rPr>
        <w:t>- штатного расписания;</w:t>
      </w:r>
    </w:p>
    <w:p w:rsidR="0039431B" w:rsidRDefault="0039431B" w:rsidP="0039431B">
      <w:pPr>
        <w:pStyle w:val="a6"/>
        <w:jc w:val="both"/>
        <w:rPr>
          <w:rFonts w:ascii="Times New Roman" w:hAnsi="Times New Roman"/>
          <w:sz w:val="24"/>
          <w:szCs w:val="24"/>
          <w:lang w:val="sr-Cyrl-CS"/>
        </w:rPr>
      </w:pPr>
      <w:r>
        <w:rPr>
          <w:rFonts w:ascii="Times New Roman" w:hAnsi="Times New Roman"/>
          <w:sz w:val="24"/>
          <w:szCs w:val="24"/>
        </w:rPr>
        <w:t>- кадрового потенциала учреждения.</w:t>
      </w:r>
    </w:p>
    <w:p w:rsidR="0039431B" w:rsidRPr="0039431B" w:rsidRDefault="0039431B" w:rsidP="0039431B">
      <w:pPr>
        <w:pStyle w:val="a6"/>
        <w:jc w:val="both"/>
        <w:rPr>
          <w:rFonts w:ascii="Times New Roman" w:hAnsi="Times New Roman"/>
          <w:sz w:val="24"/>
          <w:szCs w:val="24"/>
        </w:rPr>
      </w:pPr>
      <w:r>
        <w:rPr>
          <w:rFonts w:ascii="Times New Roman" w:hAnsi="Times New Roman"/>
          <w:sz w:val="24"/>
          <w:szCs w:val="24"/>
        </w:rPr>
        <w:lastRenderedPageBreak/>
        <w:tab/>
        <w:t xml:space="preserve"> Образовательная деятельность осуществляется во время, свободное от занятий детей в общеобразовательных учреждениях, на основании утвержденного учебного плана, расписания занятий, дополнительных общеобразовательных программ.</w:t>
      </w:r>
    </w:p>
    <w:p w:rsidR="0039431B" w:rsidRPr="008A6D05" w:rsidRDefault="0039431B" w:rsidP="008A6D05">
      <w:pPr>
        <w:pStyle w:val="a6"/>
        <w:ind w:firstLine="708"/>
        <w:jc w:val="both"/>
        <w:rPr>
          <w:rFonts w:ascii="Times New Roman" w:hAnsi="Times New Roman"/>
          <w:b/>
          <w:i/>
          <w:sz w:val="24"/>
          <w:szCs w:val="24"/>
        </w:rPr>
      </w:pPr>
      <w:r>
        <w:rPr>
          <w:rFonts w:ascii="Times New Roman" w:hAnsi="Times New Roman"/>
          <w:b/>
          <w:color w:val="000000"/>
          <w:sz w:val="24"/>
          <w:szCs w:val="24"/>
          <w:lang w:val="sr-Cyrl-CS"/>
        </w:rPr>
        <w:t xml:space="preserve"> </w:t>
      </w:r>
      <w:r>
        <w:rPr>
          <w:rFonts w:ascii="Times New Roman" w:hAnsi="Times New Roman"/>
          <w:sz w:val="24"/>
          <w:szCs w:val="24"/>
        </w:rPr>
        <w:t xml:space="preserve">В течение последнего времени педагоги учреждения работают над проблемой модернизации дополнительных </w:t>
      </w:r>
      <w:r>
        <w:rPr>
          <w:rFonts w:ascii="Times New Roman" w:hAnsi="Times New Roman"/>
          <w:sz w:val="24"/>
          <w:szCs w:val="24"/>
          <w:lang w:val="sr-Cyrl-CS"/>
        </w:rPr>
        <w:t>обще</w:t>
      </w:r>
      <w:r>
        <w:rPr>
          <w:rFonts w:ascii="Times New Roman" w:hAnsi="Times New Roman"/>
          <w:sz w:val="24"/>
          <w:szCs w:val="24"/>
        </w:rPr>
        <w:t>образовательных программ в соответствии с требованиями современного дополнительного образования.</w:t>
      </w:r>
      <w:r>
        <w:rPr>
          <w:rFonts w:ascii="Times New Roman" w:hAnsi="Times New Roman"/>
          <w:b/>
          <w:i/>
          <w:sz w:val="24"/>
          <w:szCs w:val="24"/>
          <w:lang w:val="sr-Cyrl-CS"/>
        </w:rPr>
        <w:t xml:space="preserve"> </w:t>
      </w:r>
      <w:r>
        <w:rPr>
          <w:rFonts w:ascii="Times New Roman" w:hAnsi="Times New Roman"/>
          <w:sz w:val="24"/>
          <w:szCs w:val="24"/>
        </w:rPr>
        <w:t xml:space="preserve">Ведётся работа по обновлению, корректировке и написанию образовательных программ. </w:t>
      </w:r>
      <w:r w:rsidR="008A6D05">
        <w:rPr>
          <w:rFonts w:ascii="Times New Roman" w:hAnsi="Times New Roman"/>
          <w:b/>
          <w:i/>
          <w:sz w:val="24"/>
          <w:szCs w:val="24"/>
          <w:lang w:val="sr-Cyrl-CS"/>
        </w:rPr>
        <w:t xml:space="preserve"> </w:t>
      </w:r>
      <w:r>
        <w:rPr>
          <w:rFonts w:ascii="Times New Roman" w:hAnsi="Times New Roman"/>
          <w:sz w:val="24"/>
          <w:szCs w:val="24"/>
        </w:rPr>
        <w:t>Программы ориентированы на различный возраст детей. Рассчитаны  на различные сроки обучения.</w:t>
      </w:r>
    </w:p>
    <w:p w:rsidR="0039431B" w:rsidRDefault="0039431B" w:rsidP="0039431B">
      <w:pPr>
        <w:pStyle w:val="a6"/>
        <w:jc w:val="both"/>
        <w:rPr>
          <w:rFonts w:ascii="Times New Roman" w:hAnsi="Times New Roman"/>
          <w:sz w:val="24"/>
          <w:szCs w:val="24"/>
        </w:rPr>
      </w:pPr>
      <w:r>
        <w:rPr>
          <w:rFonts w:ascii="Times New Roman" w:hAnsi="Times New Roman"/>
          <w:sz w:val="24"/>
          <w:szCs w:val="24"/>
        </w:rPr>
        <w:t>Программы, реализуемые до 1 года, как правило, носят ознакомительный характер; программы, реализуемые от 1 года до 3 лет, предполагают освоение материала на ознакомительном (или начальном) и базовом этапах; программы, реализуемые 3 и более лет, предполагают углублённое освоение программного материала.</w:t>
      </w:r>
    </w:p>
    <w:p w:rsidR="0039431B" w:rsidRDefault="0039431B" w:rsidP="0039431B">
      <w:pPr>
        <w:pStyle w:val="a6"/>
        <w:jc w:val="both"/>
        <w:rPr>
          <w:rFonts w:ascii="Times New Roman" w:hAnsi="Times New Roman"/>
          <w:sz w:val="24"/>
          <w:szCs w:val="24"/>
        </w:rPr>
      </w:pPr>
      <w:r>
        <w:rPr>
          <w:rFonts w:ascii="Times New Roman" w:hAnsi="Times New Roman"/>
          <w:sz w:val="24"/>
          <w:szCs w:val="24"/>
        </w:rPr>
        <w:t xml:space="preserve">При реализации образовательных программ используются разнообразные педагогические технологии, методы, приемы и формы организации занятий: метод проектной деятельности, технологии игрового обучения, воспитания, духовной культуры личности, </w:t>
      </w:r>
      <w:proofErr w:type="spellStart"/>
      <w:r>
        <w:rPr>
          <w:rFonts w:ascii="Times New Roman" w:hAnsi="Times New Roman"/>
          <w:sz w:val="24"/>
          <w:szCs w:val="24"/>
        </w:rPr>
        <w:t>здоровьесберегающие</w:t>
      </w:r>
      <w:proofErr w:type="spellEnd"/>
      <w:r>
        <w:rPr>
          <w:rFonts w:ascii="Times New Roman" w:hAnsi="Times New Roman"/>
          <w:sz w:val="24"/>
          <w:szCs w:val="24"/>
        </w:rPr>
        <w:t xml:space="preserve"> технологии, технологии саморазвития, личностно-ориентированного, проблемного обучения и др., групповые теоретические и практические занятия, индивидуальная работа с </w:t>
      </w:r>
      <w:proofErr w:type="gramStart"/>
      <w:r>
        <w:rPr>
          <w:rFonts w:ascii="Times New Roman" w:hAnsi="Times New Roman"/>
          <w:sz w:val="24"/>
          <w:szCs w:val="24"/>
        </w:rPr>
        <w:t>обучающимися</w:t>
      </w:r>
      <w:proofErr w:type="gramEnd"/>
      <w:r>
        <w:rPr>
          <w:rFonts w:ascii="Times New Roman" w:hAnsi="Times New Roman"/>
          <w:sz w:val="24"/>
          <w:szCs w:val="24"/>
        </w:rPr>
        <w:t>.</w:t>
      </w:r>
    </w:p>
    <w:p w:rsidR="0039431B" w:rsidRDefault="0039431B" w:rsidP="0039431B">
      <w:pPr>
        <w:pStyle w:val="a6"/>
        <w:jc w:val="both"/>
        <w:rPr>
          <w:rFonts w:ascii="Times New Roman" w:hAnsi="Times New Roman"/>
          <w:b/>
          <w:sz w:val="24"/>
          <w:szCs w:val="24"/>
        </w:rPr>
      </w:pPr>
      <w:r>
        <w:rPr>
          <w:rFonts w:ascii="Times New Roman" w:hAnsi="Times New Roman"/>
          <w:b/>
          <w:sz w:val="24"/>
          <w:szCs w:val="24"/>
        </w:rPr>
        <w:t>Организации образовательной деятельности для лиц с ограниченными возможностями здоровья</w:t>
      </w:r>
    </w:p>
    <w:p w:rsidR="0039431B" w:rsidRDefault="0039431B" w:rsidP="0039431B">
      <w:pPr>
        <w:pStyle w:val="a6"/>
        <w:jc w:val="both"/>
        <w:rPr>
          <w:rFonts w:ascii="Times New Roman" w:hAnsi="Times New Roman"/>
          <w:sz w:val="24"/>
          <w:szCs w:val="24"/>
        </w:rPr>
      </w:pPr>
      <w:r>
        <w:rPr>
          <w:rFonts w:ascii="Times New Roman" w:hAnsi="Times New Roman"/>
          <w:sz w:val="24"/>
          <w:szCs w:val="24"/>
        </w:rPr>
        <w:t>На 201</w:t>
      </w:r>
      <w:r>
        <w:rPr>
          <w:rFonts w:ascii="Times New Roman" w:hAnsi="Times New Roman"/>
          <w:sz w:val="24"/>
          <w:szCs w:val="24"/>
          <w:lang w:val="sr-Cyrl-CS"/>
        </w:rPr>
        <w:t>7</w:t>
      </w:r>
      <w:r>
        <w:rPr>
          <w:rFonts w:ascii="Times New Roman" w:hAnsi="Times New Roman"/>
          <w:sz w:val="24"/>
          <w:szCs w:val="24"/>
        </w:rPr>
        <w:t>-201</w:t>
      </w:r>
      <w:r>
        <w:rPr>
          <w:rFonts w:ascii="Times New Roman" w:hAnsi="Times New Roman"/>
          <w:sz w:val="24"/>
          <w:szCs w:val="24"/>
          <w:lang w:val="sr-Cyrl-CS"/>
        </w:rPr>
        <w:t>8</w:t>
      </w:r>
      <w:r>
        <w:rPr>
          <w:rFonts w:ascii="Times New Roman" w:hAnsi="Times New Roman"/>
          <w:sz w:val="24"/>
          <w:szCs w:val="24"/>
        </w:rPr>
        <w:t xml:space="preserve"> учебный год в учреждении количество детей с ограниченными возможностями обучаются художественно-эстетическом направлении – 7; дети с инвалидностью всего – 13; из них в техническом направлении – 1; тур</w:t>
      </w:r>
      <w:r>
        <w:rPr>
          <w:rFonts w:ascii="Times New Roman" w:hAnsi="Times New Roman"/>
          <w:sz w:val="24"/>
          <w:szCs w:val="24"/>
          <w:lang w:val="sr-Cyrl-CS"/>
        </w:rPr>
        <w:t>истск</w:t>
      </w:r>
      <w:proofErr w:type="gramStart"/>
      <w:r>
        <w:rPr>
          <w:rFonts w:ascii="Times New Roman" w:hAnsi="Times New Roman"/>
          <w:sz w:val="24"/>
          <w:szCs w:val="24"/>
          <w:lang w:val="sr-Cyrl-CS"/>
        </w:rPr>
        <w:t>о-</w:t>
      </w:r>
      <w:proofErr w:type="gramEnd"/>
      <w:r>
        <w:rPr>
          <w:rFonts w:ascii="Times New Roman" w:hAnsi="Times New Roman"/>
          <w:sz w:val="24"/>
          <w:szCs w:val="24"/>
          <w:lang w:val="sr-Cyrl-CS"/>
        </w:rPr>
        <w:t xml:space="preserve"> </w:t>
      </w:r>
      <w:r>
        <w:rPr>
          <w:rFonts w:ascii="Times New Roman" w:hAnsi="Times New Roman"/>
          <w:sz w:val="24"/>
          <w:szCs w:val="24"/>
        </w:rPr>
        <w:t>краеведческом – 1; художественно-эстетическом – 6; др.виды – 5</w:t>
      </w:r>
      <w:r>
        <w:rPr>
          <w:rFonts w:ascii="Times New Roman" w:hAnsi="Times New Roman"/>
          <w:sz w:val="24"/>
          <w:szCs w:val="24"/>
          <w:lang w:val="sr-Cyrl-CS"/>
        </w:rPr>
        <w:t xml:space="preserve">. </w:t>
      </w:r>
      <w:r>
        <w:rPr>
          <w:rFonts w:ascii="Times New Roman" w:hAnsi="Times New Roman"/>
          <w:sz w:val="24"/>
          <w:szCs w:val="24"/>
        </w:rPr>
        <w:t xml:space="preserve">Для данной категории детей, кроме занятий непосредственно  в группах, проводятся индивидуальные занятия, составляются  индивидуальные программы обучения. Приоритетной задачей  является  сохранение индивидуальности каждого ребенка, создание условий  для его самовыражения. </w:t>
      </w:r>
    </w:p>
    <w:p w:rsidR="0039431B" w:rsidRPr="0039431B" w:rsidRDefault="0039431B" w:rsidP="0039431B">
      <w:pPr>
        <w:pStyle w:val="a6"/>
        <w:jc w:val="both"/>
        <w:rPr>
          <w:rFonts w:ascii="Times New Roman" w:hAnsi="Times New Roman"/>
          <w:sz w:val="24"/>
          <w:szCs w:val="24"/>
          <w:lang w:val="sr-Cyrl-CS"/>
        </w:rPr>
      </w:pPr>
      <w:r>
        <w:rPr>
          <w:rFonts w:ascii="Times New Roman" w:hAnsi="Times New Roman"/>
          <w:sz w:val="24"/>
          <w:szCs w:val="24"/>
        </w:rPr>
        <w:tab/>
      </w:r>
      <w:r>
        <w:rPr>
          <w:rFonts w:ascii="Times New Roman" w:hAnsi="Times New Roman"/>
          <w:b/>
          <w:sz w:val="24"/>
          <w:szCs w:val="24"/>
        </w:rPr>
        <w:t>Проблемное поле:</w:t>
      </w:r>
      <w:r>
        <w:rPr>
          <w:rFonts w:ascii="Times New Roman" w:hAnsi="Times New Roman"/>
          <w:sz w:val="24"/>
          <w:szCs w:val="24"/>
        </w:rPr>
        <w:t xml:space="preserve"> К сожалению, из-за отсутствия  финансирования, в учреждении не создана доступная среда для посещения детей-инвалидов, передвигающихся на колясках, хотя есть социальный заказ со стороны родителей на дополнительное образование этих детей. А также отсутствует оборудование для организации дистанционного образования.  </w:t>
      </w:r>
    </w:p>
    <w:p w:rsidR="0039431B" w:rsidRDefault="0039431B" w:rsidP="0039431B">
      <w:pPr>
        <w:pStyle w:val="a6"/>
        <w:jc w:val="both"/>
        <w:rPr>
          <w:rFonts w:ascii="Times New Roman" w:hAnsi="Times New Roman"/>
          <w:b/>
          <w:sz w:val="24"/>
          <w:szCs w:val="24"/>
          <w:lang w:val="sr-Cyrl-CS"/>
        </w:rPr>
      </w:pPr>
      <w:r>
        <w:rPr>
          <w:rFonts w:ascii="Times New Roman" w:hAnsi="Times New Roman"/>
          <w:b/>
          <w:sz w:val="24"/>
          <w:szCs w:val="24"/>
          <w:lang w:val="sr-Cyrl-CS"/>
        </w:rPr>
        <w:t>Организация летнего отдыха</w:t>
      </w:r>
    </w:p>
    <w:p w:rsidR="0039431B" w:rsidRDefault="0039431B" w:rsidP="0039431B">
      <w:pPr>
        <w:pStyle w:val="a6"/>
        <w:jc w:val="both"/>
        <w:rPr>
          <w:rFonts w:ascii="Times New Roman" w:hAnsi="Times New Roman"/>
          <w:sz w:val="24"/>
          <w:szCs w:val="24"/>
        </w:rPr>
      </w:pPr>
      <w:proofErr w:type="gramStart"/>
      <w:r>
        <w:rPr>
          <w:rFonts w:ascii="Times New Roman" w:hAnsi="Times New Roman"/>
          <w:sz w:val="24"/>
          <w:szCs w:val="24"/>
        </w:rPr>
        <w:t xml:space="preserve">С целью исполнения приказа  "Об организации отдыха, оздоровления и занятости детей и подростков в летний период 2017 года" на базе МБУДО «Амгинский центр творческого развития имени </w:t>
      </w:r>
      <w:proofErr w:type="spellStart"/>
      <w:r>
        <w:rPr>
          <w:rFonts w:ascii="Times New Roman" w:hAnsi="Times New Roman"/>
          <w:sz w:val="24"/>
          <w:szCs w:val="24"/>
        </w:rPr>
        <w:t>О.П.Ивановой-Сидоркевич</w:t>
      </w:r>
      <w:proofErr w:type="spellEnd"/>
      <w:r>
        <w:rPr>
          <w:rFonts w:ascii="Times New Roman" w:hAnsi="Times New Roman"/>
          <w:sz w:val="24"/>
          <w:szCs w:val="24"/>
        </w:rPr>
        <w:t>» с 5 июня по 21 июля 2017 года функционировал летний лагерь социально-педагогического направления  с дневным пребыванием "</w:t>
      </w:r>
      <w:proofErr w:type="spellStart"/>
      <w:r>
        <w:rPr>
          <w:rFonts w:ascii="Times New Roman" w:hAnsi="Times New Roman"/>
          <w:sz w:val="24"/>
          <w:szCs w:val="24"/>
        </w:rPr>
        <w:t>Айар</w:t>
      </w:r>
      <w:proofErr w:type="spellEnd"/>
      <w:r>
        <w:rPr>
          <w:rFonts w:ascii="Times New Roman" w:hAnsi="Times New Roman"/>
          <w:sz w:val="24"/>
          <w:szCs w:val="24"/>
        </w:rPr>
        <w:t xml:space="preserve"> </w:t>
      </w:r>
      <w:proofErr w:type="spellStart"/>
      <w:r>
        <w:rPr>
          <w:rFonts w:ascii="Times New Roman" w:hAnsi="Times New Roman"/>
          <w:sz w:val="24"/>
          <w:szCs w:val="24"/>
        </w:rPr>
        <w:t>туьулгэ</w:t>
      </w:r>
      <w:proofErr w:type="spellEnd"/>
      <w:r>
        <w:rPr>
          <w:rFonts w:ascii="Times New Roman" w:hAnsi="Times New Roman"/>
          <w:sz w:val="24"/>
          <w:szCs w:val="24"/>
        </w:rPr>
        <w:t>", который посещали 60 учеников в возрасте 7-14 лет.</w:t>
      </w:r>
      <w:proofErr w:type="gramEnd"/>
      <w:r>
        <w:rPr>
          <w:rFonts w:ascii="Times New Roman" w:hAnsi="Times New Roman"/>
          <w:sz w:val="24"/>
          <w:szCs w:val="24"/>
        </w:rPr>
        <w:t xml:space="preserve"> В соответствии с Положением о лагере с дневным пребыванием основной контингент составляли дети из многодетных, малообеспеченных, неполных семей, семей, находящихся в социально опасном положении, ученики "группы риска». </w:t>
      </w:r>
      <w:r>
        <w:rPr>
          <w:rFonts w:ascii="Times New Roman" w:hAnsi="Times New Roman"/>
          <w:sz w:val="24"/>
          <w:szCs w:val="24"/>
        </w:rPr>
        <w:br/>
        <w:t>Деятельность воспитанников лагеря осуществлялась в 2 сезона по 30 человек. Начальником лагеря была назначена Ефремова Светлана Дмитриевна – педагог-организатор.</w:t>
      </w:r>
    </w:p>
    <w:p w:rsidR="0039431B" w:rsidRDefault="0039431B" w:rsidP="0039431B">
      <w:pPr>
        <w:pStyle w:val="a6"/>
        <w:jc w:val="both"/>
        <w:rPr>
          <w:rFonts w:ascii="Times New Roman" w:hAnsi="Times New Roman"/>
          <w:sz w:val="24"/>
          <w:szCs w:val="24"/>
        </w:rPr>
      </w:pPr>
      <w:r>
        <w:rPr>
          <w:rFonts w:ascii="Times New Roman" w:hAnsi="Times New Roman"/>
          <w:sz w:val="24"/>
          <w:szCs w:val="24"/>
        </w:rPr>
        <w:t>Из 30 детей посещавших летний социально-педагогический лагерь «</w:t>
      </w:r>
      <w:proofErr w:type="spellStart"/>
      <w:r>
        <w:rPr>
          <w:rFonts w:ascii="Times New Roman" w:hAnsi="Times New Roman"/>
          <w:sz w:val="24"/>
          <w:szCs w:val="24"/>
        </w:rPr>
        <w:t>Айар</w:t>
      </w:r>
      <w:proofErr w:type="spellEnd"/>
      <w:r>
        <w:rPr>
          <w:rFonts w:ascii="Times New Roman" w:hAnsi="Times New Roman"/>
          <w:sz w:val="24"/>
          <w:szCs w:val="24"/>
        </w:rPr>
        <w:t xml:space="preserve"> </w:t>
      </w:r>
      <w:proofErr w:type="spellStart"/>
      <w:r>
        <w:rPr>
          <w:rFonts w:ascii="Times New Roman" w:hAnsi="Times New Roman"/>
          <w:sz w:val="24"/>
          <w:szCs w:val="24"/>
        </w:rPr>
        <w:t>туьулгэ</w:t>
      </w:r>
      <w:proofErr w:type="spellEnd"/>
      <w:r>
        <w:rPr>
          <w:rFonts w:ascii="Times New Roman" w:hAnsi="Times New Roman"/>
          <w:sz w:val="24"/>
          <w:szCs w:val="24"/>
        </w:rPr>
        <w:t>» при МБУДО «АЦТР им.О.П.Ивановой-Сидоркевич» 1 сезон (с 06 июня по 26 июня 2017г.) в трудной жизненной ситуации находятся 23 ребенка, т.е. 76,6% детей состоят на учете ГКУ Р</w:t>
      </w:r>
      <w:proofErr w:type="gramStart"/>
      <w:r>
        <w:rPr>
          <w:rFonts w:ascii="Times New Roman" w:hAnsi="Times New Roman"/>
          <w:sz w:val="24"/>
          <w:szCs w:val="24"/>
        </w:rPr>
        <w:t>С(</w:t>
      </w:r>
      <w:proofErr w:type="gramEnd"/>
      <w:r>
        <w:rPr>
          <w:rFonts w:ascii="Times New Roman" w:hAnsi="Times New Roman"/>
          <w:sz w:val="24"/>
          <w:szCs w:val="24"/>
        </w:rPr>
        <w:t xml:space="preserve">Я) </w:t>
      </w:r>
      <w:proofErr w:type="spellStart"/>
      <w:r>
        <w:rPr>
          <w:rFonts w:ascii="Times New Roman" w:hAnsi="Times New Roman"/>
          <w:sz w:val="24"/>
          <w:szCs w:val="24"/>
        </w:rPr>
        <w:t>Амгинское</w:t>
      </w:r>
      <w:proofErr w:type="spellEnd"/>
      <w:r>
        <w:rPr>
          <w:rFonts w:ascii="Times New Roman" w:hAnsi="Times New Roman"/>
          <w:sz w:val="24"/>
          <w:szCs w:val="24"/>
        </w:rPr>
        <w:t xml:space="preserve"> управление социальной защиты населения и труда при Министерстве труда и социального развития РС(Я) как малообеспеченная </w:t>
      </w:r>
      <w:proofErr w:type="spellStart"/>
      <w:r>
        <w:rPr>
          <w:rFonts w:ascii="Times New Roman" w:hAnsi="Times New Roman"/>
          <w:sz w:val="24"/>
          <w:szCs w:val="24"/>
        </w:rPr>
        <w:t>семья.Режимом</w:t>
      </w:r>
      <w:proofErr w:type="spellEnd"/>
      <w:r>
        <w:rPr>
          <w:rFonts w:ascii="Times New Roman" w:hAnsi="Times New Roman"/>
          <w:sz w:val="24"/>
          <w:szCs w:val="24"/>
        </w:rPr>
        <w:t xml:space="preserve"> дня было предусмотрено, что дети будут находиться в лагере с 09.00 до 14.00. Дети получали одноразовое питание. Меню было согласовано и утверждено отделом </w:t>
      </w:r>
      <w:proofErr w:type="spellStart"/>
      <w:r>
        <w:rPr>
          <w:rFonts w:ascii="Times New Roman" w:hAnsi="Times New Roman"/>
          <w:sz w:val="24"/>
          <w:szCs w:val="24"/>
        </w:rPr>
        <w:t>Роспотребнадзора</w:t>
      </w:r>
      <w:proofErr w:type="spellEnd"/>
      <w:r>
        <w:rPr>
          <w:rFonts w:ascii="Times New Roman" w:hAnsi="Times New Roman"/>
          <w:sz w:val="24"/>
          <w:szCs w:val="24"/>
        </w:rPr>
        <w:t xml:space="preserve">. В соответствии с требованиями отдела </w:t>
      </w:r>
      <w:proofErr w:type="spellStart"/>
      <w:r>
        <w:rPr>
          <w:rFonts w:ascii="Times New Roman" w:hAnsi="Times New Roman"/>
          <w:sz w:val="24"/>
          <w:szCs w:val="24"/>
        </w:rPr>
        <w:t>Роспотребнадзора</w:t>
      </w:r>
      <w:proofErr w:type="spellEnd"/>
      <w:r>
        <w:rPr>
          <w:rFonts w:ascii="Times New Roman" w:hAnsi="Times New Roman"/>
          <w:sz w:val="24"/>
          <w:szCs w:val="24"/>
        </w:rPr>
        <w:t xml:space="preserve"> были соблюдены все санитарно-гигиенические требования к организации лагеря дневного пребывания.</w:t>
      </w:r>
      <w:r>
        <w:rPr>
          <w:rFonts w:ascii="Times New Roman" w:hAnsi="Times New Roman"/>
          <w:sz w:val="24"/>
          <w:szCs w:val="24"/>
          <w:lang w:val="sr-Cyrl-CS"/>
        </w:rPr>
        <w:t xml:space="preserve"> </w:t>
      </w:r>
      <w:r>
        <w:rPr>
          <w:rFonts w:ascii="Times New Roman" w:hAnsi="Times New Roman"/>
          <w:sz w:val="24"/>
          <w:szCs w:val="24"/>
        </w:rPr>
        <w:t>Во время организации смены воспитателями использовались индивидуальные, групповые и массовые формы работы с детьми.</w:t>
      </w:r>
    </w:p>
    <w:p w:rsidR="0039431B" w:rsidRDefault="0039431B" w:rsidP="0039431B">
      <w:pPr>
        <w:pStyle w:val="a6"/>
        <w:jc w:val="both"/>
        <w:rPr>
          <w:rFonts w:ascii="Times New Roman" w:hAnsi="Times New Roman"/>
          <w:sz w:val="24"/>
          <w:szCs w:val="24"/>
        </w:rPr>
      </w:pPr>
      <w:r>
        <w:rPr>
          <w:rFonts w:ascii="Times New Roman" w:hAnsi="Times New Roman"/>
          <w:sz w:val="24"/>
          <w:szCs w:val="24"/>
          <w:lang w:val="sr-Cyrl-CS"/>
        </w:rPr>
        <w:lastRenderedPageBreak/>
        <w:t xml:space="preserve">Регулярно проводились </w:t>
      </w:r>
      <w:proofErr w:type="spellStart"/>
      <w:r>
        <w:rPr>
          <w:rFonts w:ascii="Times New Roman" w:hAnsi="Times New Roman"/>
          <w:sz w:val="24"/>
          <w:szCs w:val="24"/>
        </w:rPr>
        <w:t>нструктажи</w:t>
      </w:r>
      <w:proofErr w:type="spellEnd"/>
      <w:r>
        <w:rPr>
          <w:rFonts w:ascii="Times New Roman" w:hAnsi="Times New Roman"/>
          <w:sz w:val="24"/>
          <w:szCs w:val="24"/>
        </w:rPr>
        <w:t xml:space="preserve"> и профилактические беседы.</w:t>
      </w:r>
    </w:p>
    <w:p w:rsidR="0039431B" w:rsidRDefault="0039431B" w:rsidP="0039431B">
      <w:pPr>
        <w:pStyle w:val="a6"/>
        <w:jc w:val="both"/>
        <w:rPr>
          <w:rFonts w:ascii="Times New Roman" w:hAnsi="Times New Roman"/>
          <w:sz w:val="24"/>
          <w:szCs w:val="24"/>
        </w:rPr>
      </w:pPr>
      <w:r>
        <w:rPr>
          <w:rFonts w:ascii="Times New Roman" w:hAnsi="Times New Roman"/>
          <w:sz w:val="24"/>
          <w:szCs w:val="24"/>
        </w:rPr>
        <w:t>Наряду с развлекательными и познавательными мероприятиями в лагере проводились беседы, посвященные профилактике вредных привычек и ПАВ, инструктажи по технике безопасности и правилам дорожного движения.</w:t>
      </w:r>
    </w:p>
    <w:p w:rsidR="0039431B" w:rsidRDefault="0039431B" w:rsidP="0039431B">
      <w:pPr>
        <w:pStyle w:val="a6"/>
        <w:jc w:val="both"/>
        <w:rPr>
          <w:rFonts w:ascii="Times New Roman" w:hAnsi="Times New Roman"/>
          <w:sz w:val="24"/>
          <w:szCs w:val="24"/>
        </w:rPr>
      </w:pPr>
      <w:r>
        <w:rPr>
          <w:rFonts w:ascii="Times New Roman" w:hAnsi="Times New Roman"/>
          <w:sz w:val="24"/>
          <w:szCs w:val="24"/>
        </w:rPr>
        <w:t>В результате составленной и реализованной воспитательно-развивающей программы, а также слаженной работе всего коллектива, работающего в лагере, все дети были заинтересованы и активно принимали участие во всех мероприятиях.</w:t>
      </w:r>
    </w:p>
    <w:p w:rsidR="009E4F94" w:rsidRDefault="00E54859"/>
    <w:sectPr w:rsidR="009E4F94" w:rsidSect="0039431B">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811EC"/>
    <w:multiLevelType w:val="hybridMultilevel"/>
    <w:tmpl w:val="47F031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965869"/>
    <w:multiLevelType w:val="hybridMultilevel"/>
    <w:tmpl w:val="CEA07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9431B"/>
    <w:rsid w:val="000A240B"/>
    <w:rsid w:val="00111D30"/>
    <w:rsid w:val="00292B12"/>
    <w:rsid w:val="002B6013"/>
    <w:rsid w:val="002B705E"/>
    <w:rsid w:val="0039431B"/>
    <w:rsid w:val="0042140E"/>
    <w:rsid w:val="006A293C"/>
    <w:rsid w:val="007424CA"/>
    <w:rsid w:val="008A6D05"/>
    <w:rsid w:val="00AB5712"/>
    <w:rsid w:val="00B02297"/>
    <w:rsid w:val="00B161FD"/>
    <w:rsid w:val="00B64C7E"/>
    <w:rsid w:val="00C622DB"/>
    <w:rsid w:val="00E54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31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431B"/>
    <w:rPr>
      <w:color w:val="0000FF" w:themeColor="hyperlink"/>
      <w:u w:val="single"/>
    </w:rPr>
  </w:style>
  <w:style w:type="character" w:styleId="a4">
    <w:name w:val="Strong"/>
    <w:basedOn w:val="a0"/>
    <w:qFormat/>
    <w:rsid w:val="0039431B"/>
    <w:rPr>
      <w:b/>
      <w:bCs w:val="0"/>
    </w:rPr>
  </w:style>
  <w:style w:type="character" w:customStyle="1" w:styleId="a5">
    <w:name w:val="Без интервала Знак"/>
    <w:basedOn w:val="a0"/>
    <w:link w:val="a6"/>
    <w:uiPriority w:val="1"/>
    <w:locked/>
    <w:rsid w:val="0039431B"/>
    <w:rPr>
      <w:rFonts w:ascii="Calibri" w:eastAsia="Times New Roman" w:hAnsi="Calibri" w:cs="Times New Roman"/>
    </w:rPr>
  </w:style>
  <w:style w:type="paragraph" w:styleId="a6">
    <w:name w:val="No Spacing"/>
    <w:link w:val="a5"/>
    <w:uiPriority w:val="1"/>
    <w:qFormat/>
    <w:rsid w:val="0039431B"/>
    <w:pPr>
      <w:spacing w:after="0" w:line="240" w:lineRule="auto"/>
    </w:pPr>
    <w:rPr>
      <w:rFonts w:ascii="Calibri" w:eastAsia="Times New Roman" w:hAnsi="Calibri" w:cs="Times New Roman"/>
    </w:rPr>
  </w:style>
  <w:style w:type="table" w:styleId="a7">
    <w:name w:val="Table Grid"/>
    <w:basedOn w:val="a1"/>
    <w:uiPriority w:val="59"/>
    <w:rsid w:val="0039431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2621404">
      <w:bodyDiv w:val="1"/>
      <w:marLeft w:val="0"/>
      <w:marRight w:val="0"/>
      <w:marTop w:val="0"/>
      <w:marBottom w:val="0"/>
      <w:divBdr>
        <w:top w:val="none" w:sz="0" w:space="0" w:color="auto"/>
        <w:left w:val="none" w:sz="0" w:space="0" w:color="auto"/>
        <w:bottom w:val="none" w:sz="0" w:space="0" w:color="auto"/>
        <w:right w:val="none" w:sz="0" w:space="0" w:color="auto"/>
      </w:divBdr>
    </w:div>
    <w:div w:id="17856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4202074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mgadd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463FE-B384-4C9D-9B69-6CBE4314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2045</Words>
  <Characters>11658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ДДТ</cp:lastModifiedBy>
  <cp:revision>8</cp:revision>
  <cp:lastPrinted>2018-04-10T00:40:00Z</cp:lastPrinted>
  <dcterms:created xsi:type="dcterms:W3CDTF">2018-04-09T08:45:00Z</dcterms:created>
  <dcterms:modified xsi:type="dcterms:W3CDTF">2018-11-07T09:43:00Z</dcterms:modified>
</cp:coreProperties>
</file>