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FC" w:rsidRPr="00456BFC" w:rsidRDefault="00456BFC" w:rsidP="00456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56BFC">
        <w:rPr>
          <w:rFonts w:ascii="Times New Roman" w:eastAsia="Times New Roman" w:hAnsi="Times New Roman"/>
          <w:sz w:val="24"/>
        </w:rPr>
        <w:t xml:space="preserve">            </w:t>
      </w:r>
      <w:r w:rsidR="003444DF" w:rsidRPr="003444DF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F:\положения 7.11.18\Титульные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DF" w:rsidRDefault="003444DF" w:rsidP="00456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4DF" w:rsidRDefault="003444DF" w:rsidP="00456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779" w:rsidRPr="00456BFC" w:rsidRDefault="00E06779" w:rsidP="00456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6B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1. Общие положения</w:t>
      </w:r>
    </w:p>
    <w:p w:rsidR="00E06779" w:rsidRPr="00456BFC" w:rsidRDefault="00E06779" w:rsidP="00456BF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1.1.Положение о языке (далее Положение) разработано для </w:t>
      </w:r>
      <w:r w:rsidR="00456BFC" w:rsidRPr="00456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бюджетного учреждения дополнительного образования  </w:t>
      </w:r>
      <w:r w:rsidR="007D4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«Амгинский центр творческого развития имени О.П.Ивановой-Сидоркевич</w:t>
      </w:r>
      <w:r w:rsidR="00456BFC" w:rsidRPr="00456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языки образования в Учреждении.</w:t>
      </w:r>
    </w:p>
    <w:p w:rsidR="00E06779" w:rsidRPr="00456BFC" w:rsidRDefault="00E06779" w:rsidP="00E0677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языке разработано в соответствии с Конституцией Российской Федерации, Гражданским кодексом Российской Федерации, Федеральным законом «Об образовании в Российской Федерации» от 29.12.2012 № 273-ФЗ</w:t>
      </w:r>
      <w:r w:rsidRPr="00456BF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 w:rsidR="00456BFC" w:rsidRPr="00456BF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 РС</w:t>
      </w:r>
      <w:r w:rsidR="00456B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6BFC" w:rsidRPr="00456BFC">
        <w:rPr>
          <w:rFonts w:ascii="Times New Roman" w:eastAsia="Times New Roman" w:hAnsi="Times New Roman" w:cs="Times New Roman"/>
          <w:sz w:val="24"/>
          <w:szCs w:val="20"/>
          <w:lang w:eastAsia="ru-RU"/>
        </w:rPr>
        <w:t>(Я) «Об образовании в Республике Саха (Якутия</w:t>
      </w:r>
      <w:r w:rsidR="00A502A4">
        <w:rPr>
          <w:rFonts w:ascii="Times New Roman" w:eastAsia="Times New Roman" w:hAnsi="Times New Roman" w:cs="Times New Roman"/>
          <w:sz w:val="24"/>
          <w:szCs w:val="20"/>
          <w:lang w:eastAsia="ru-RU"/>
        </w:rPr>
        <w:t>) «О языках в РС(Я) №1179-</w:t>
      </w:r>
      <w:r w:rsidR="00A502A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XIII</w:t>
      </w:r>
      <w:r w:rsidR="00A50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1170 от 16.10.1992 г.</w:t>
      </w:r>
      <w:r w:rsidR="00A502A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 w:rsid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РС</w:t>
      </w:r>
      <w:r w:rsidR="00A502A4" w:rsidRP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>(Я)</w:t>
      </w:r>
      <w:r w:rsid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«Сохранение, изучение и </w:t>
      </w:r>
      <w:r w:rsidRPr="00456BF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A502A4" w:rsidRP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государственных и официальных языков</w:t>
      </w:r>
      <w:r w:rsid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РС(Я) на 2012 – 2016 г.г.», 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</w:t>
      </w:r>
      <w:r w:rsidR="00B03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 «Амгинский ЦТР</w:t>
      </w:r>
      <w:r w:rsid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документами об образовании.</w:t>
      </w:r>
    </w:p>
    <w:p w:rsidR="00E06779" w:rsidRPr="00456BFC" w:rsidRDefault="00E06779" w:rsidP="00A502A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 Правовое закрепление языка.</w:t>
      </w:r>
    </w:p>
    <w:p w:rsidR="00E06779" w:rsidRPr="00456BFC" w:rsidRDefault="00E06779" w:rsidP="00A50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Язык, на котором ведется обучение и воспитание в организации, осуществляющей образовательную деятельность, закрепляются в уставе Учреждения в соответствии с законодательством Российской Федерации.</w:t>
      </w:r>
    </w:p>
    <w:p w:rsidR="00A502A4" w:rsidRDefault="00E06779" w:rsidP="00A50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2.2. Образовательная деятельность в М</w:t>
      </w:r>
      <w:r w:rsidR="007D4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БУДО «Амгинский ЦТР</w:t>
      </w:r>
      <w:r w:rsidR="00A502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 (ч.2 ст.14 ФЗ «Об образовании в РФ»). </w:t>
      </w:r>
    </w:p>
    <w:p w:rsidR="00E06779" w:rsidRPr="00456BFC" w:rsidRDefault="00E06779" w:rsidP="00A50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</w:t>
      </w:r>
      <w:r w:rsidR="007D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 «Амгинский ЦТР</w:t>
      </w:r>
      <w:r w:rsidR="00A502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гарантирует учащимся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образования на русском языке как государственном языке Российской Федерации в соответствии с правилами, установленными настоящим Федеральным законом и иными федеральными законами.</w:t>
      </w:r>
    </w:p>
    <w:p w:rsidR="00E06779" w:rsidRPr="00456BFC" w:rsidRDefault="00E06779" w:rsidP="00A502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языке</w:t>
      </w:r>
    </w:p>
    <w:p w:rsidR="00E06779" w:rsidRPr="00456BFC" w:rsidRDefault="00E06779" w:rsidP="00A50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</w:t>
      </w:r>
      <w:r w:rsidR="007D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 «Амгинская  ЦТР</w:t>
      </w:r>
      <w:r w:rsidR="00182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открытость и доступность информации о языке, на котором ведётся обучение воспитание, размещая её в нормативных локальных актах и на сайте учреждения. </w:t>
      </w:r>
    </w:p>
    <w:p w:rsidR="00E06779" w:rsidRPr="00456BFC" w:rsidRDefault="00E06779" w:rsidP="00182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положения.</w:t>
      </w:r>
    </w:p>
    <w:p w:rsidR="00E06779" w:rsidRPr="00456BFC" w:rsidRDefault="00E06779" w:rsidP="00E06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Язык образования определяется нормативными локальными актами М</w:t>
      </w:r>
      <w:r w:rsidR="0018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 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 ЦТР</w:t>
      </w:r>
      <w:r w:rsidR="00182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образовательную деятельность по реализуемым основным </w:t>
      </w:r>
      <w:r w:rsidR="001822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в соответствии с законодательством Российской Федерации.</w:t>
      </w:r>
    </w:p>
    <w:p w:rsidR="00C97168" w:rsidRPr="00456BFC" w:rsidRDefault="00E06779" w:rsidP="00E06779">
      <w:pPr>
        <w:spacing w:before="100" w:beforeAutospacing="1" w:after="100" w:afterAutospacing="1" w:line="240" w:lineRule="auto"/>
        <w:ind w:firstLine="567"/>
        <w:jc w:val="both"/>
        <w:rPr>
          <w:sz w:val="24"/>
          <w:szCs w:val="24"/>
        </w:rPr>
      </w:pP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положение вступает в силу с момента его утверждения руководителем и согласования с коллегиальными органами управления М</w:t>
      </w:r>
      <w:r w:rsidR="007D4D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 «Амгинский ЦТР</w:t>
      </w:r>
      <w:r w:rsidR="00182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7168" w:rsidRPr="00456BFC" w:rsidSect="00E0677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06779"/>
    <w:rsid w:val="00182282"/>
    <w:rsid w:val="002A038B"/>
    <w:rsid w:val="003444DF"/>
    <w:rsid w:val="00456BFC"/>
    <w:rsid w:val="007D4DD2"/>
    <w:rsid w:val="008376F8"/>
    <w:rsid w:val="009024AA"/>
    <w:rsid w:val="00926A2D"/>
    <w:rsid w:val="009F3E67"/>
    <w:rsid w:val="00A502A4"/>
    <w:rsid w:val="00B033FC"/>
    <w:rsid w:val="00C25677"/>
    <w:rsid w:val="00C3294F"/>
    <w:rsid w:val="00E06779"/>
    <w:rsid w:val="00E71AF2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FB05"/>
  <w15:docId w15:val="{29625A25-962E-40D8-964F-E402DA1A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F2"/>
  </w:style>
  <w:style w:type="paragraph" w:styleId="2">
    <w:name w:val="heading 2"/>
    <w:basedOn w:val="a"/>
    <w:link w:val="20"/>
    <w:uiPriority w:val="9"/>
    <w:qFormat/>
    <w:rsid w:val="00E0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79"/>
    <w:rPr>
      <w:b/>
      <w:bCs/>
    </w:rPr>
  </w:style>
  <w:style w:type="table" w:styleId="a5">
    <w:name w:val="Table Grid"/>
    <w:basedOn w:val="a1"/>
    <w:uiPriority w:val="59"/>
    <w:rsid w:val="00E0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Пользователь</cp:lastModifiedBy>
  <cp:revision>8</cp:revision>
  <dcterms:created xsi:type="dcterms:W3CDTF">2015-02-17T17:33:00Z</dcterms:created>
  <dcterms:modified xsi:type="dcterms:W3CDTF">2018-11-07T09:11:00Z</dcterms:modified>
</cp:coreProperties>
</file>