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4C" w:rsidRDefault="0008294C" w:rsidP="00FF1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08294C">
        <w:rPr>
          <w:rFonts w:ascii="Times New Roman" w:eastAsia="Calibri" w:hAnsi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4C" w:rsidRDefault="0008294C" w:rsidP="00FF1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</w:p>
    <w:p w:rsidR="0008294C" w:rsidRDefault="0008294C" w:rsidP="00FF1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</w:p>
    <w:p w:rsidR="0008294C" w:rsidRDefault="0008294C" w:rsidP="00FF1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</w:p>
    <w:p w:rsidR="0008294C" w:rsidRDefault="0008294C" w:rsidP="00FF1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</w:p>
    <w:p w:rsidR="0008294C" w:rsidRDefault="0008294C" w:rsidP="00FF1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bookmarkStart w:id="0" w:name="_GoBack"/>
      <w:bookmarkEnd w:id="0"/>
    </w:p>
    <w:p w:rsidR="0008294C" w:rsidRDefault="0008294C" w:rsidP="00FF1D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</w:p>
    <w:p w:rsidR="00DB78DD" w:rsidRPr="00FF1D45" w:rsidRDefault="00DB78DD" w:rsidP="00E53C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4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12330" w:rsidRPr="00A12330" w:rsidRDefault="00A12330" w:rsidP="00A12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0FA3" w:rsidRPr="00E53C5E">
        <w:rPr>
          <w:rFonts w:ascii="Times New Roman" w:hAnsi="Times New Roman" w:cs="Times New Roman"/>
          <w:sz w:val="24"/>
          <w:szCs w:val="24"/>
        </w:rPr>
        <w:t xml:space="preserve">1.1. </w:t>
      </w:r>
      <w:r w:rsidR="00DB78DD" w:rsidRPr="00E53C5E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правовым актом и регулирует де</w:t>
      </w:r>
      <w:r w:rsidR="00E53C5E">
        <w:rPr>
          <w:rFonts w:ascii="Times New Roman" w:hAnsi="Times New Roman" w:cs="Times New Roman"/>
          <w:sz w:val="24"/>
          <w:szCs w:val="24"/>
        </w:rPr>
        <w:t xml:space="preserve">ятельность учебных кабинетов </w:t>
      </w:r>
      <w:r w:rsidR="00E53C5E" w:rsidRPr="00A12330">
        <w:rPr>
          <w:rFonts w:ascii="Times New Roman" w:hAnsi="Times New Roman" w:cs="Times New Roman"/>
          <w:sz w:val="24"/>
          <w:szCs w:val="24"/>
        </w:rPr>
        <w:t>МБУДО</w:t>
      </w:r>
      <w:r w:rsidRPr="00A123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2330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A12330">
        <w:rPr>
          <w:rFonts w:ascii="Times New Roman" w:hAnsi="Times New Roman" w:cs="Times New Roman"/>
          <w:sz w:val="24"/>
          <w:szCs w:val="24"/>
        </w:rPr>
        <w:t xml:space="preserve"> цент</w:t>
      </w:r>
      <w:r>
        <w:rPr>
          <w:rFonts w:ascii="Times New Roman" w:hAnsi="Times New Roman" w:cs="Times New Roman"/>
          <w:sz w:val="24"/>
          <w:szCs w:val="24"/>
        </w:rPr>
        <w:t xml:space="preserve">р творческого развития имени </w:t>
      </w:r>
      <w:proofErr w:type="spellStart"/>
      <w:r w:rsidRPr="00A12330"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  <w:r w:rsidRPr="00A12330">
        <w:rPr>
          <w:rFonts w:ascii="Times New Roman" w:hAnsi="Times New Roman" w:cs="Times New Roman"/>
          <w:sz w:val="24"/>
          <w:szCs w:val="24"/>
        </w:rPr>
        <w:t>»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8DD" w:rsidRDefault="00810FA3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1.2. </w:t>
      </w:r>
      <w:r w:rsidR="00DB78DD" w:rsidRPr="00E53C5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Гигиеническими требованиями к условиям обучения в учреждениях дополнитель</w:t>
      </w:r>
      <w:r w:rsidR="00E53C5E">
        <w:rPr>
          <w:rFonts w:ascii="Times New Roman" w:hAnsi="Times New Roman" w:cs="Times New Roman"/>
          <w:sz w:val="24"/>
          <w:szCs w:val="24"/>
        </w:rPr>
        <w:t>ного образования (СанПиН 2.4.4.3172</w:t>
      </w:r>
      <w:r w:rsidR="00DB78DD" w:rsidRPr="00E53C5E">
        <w:rPr>
          <w:rFonts w:ascii="Times New Roman" w:hAnsi="Times New Roman" w:cs="Times New Roman"/>
          <w:sz w:val="24"/>
          <w:szCs w:val="24"/>
        </w:rPr>
        <w:t>-</w:t>
      </w:r>
      <w:r w:rsidR="00E53C5E">
        <w:rPr>
          <w:rFonts w:ascii="Times New Roman" w:hAnsi="Times New Roman" w:cs="Times New Roman"/>
          <w:sz w:val="24"/>
          <w:szCs w:val="24"/>
        </w:rPr>
        <w:t>14), утвержденного Постановлением г</w:t>
      </w:r>
      <w:r w:rsidR="00DB78DD" w:rsidRPr="00E53C5E">
        <w:rPr>
          <w:rFonts w:ascii="Times New Roman" w:hAnsi="Times New Roman" w:cs="Times New Roman"/>
          <w:sz w:val="24"/>
          <w:szCs w:val="24"/>
        </w:rPr>
        <w:t>лавн</w:t>
      </w:r>
      <w:r w:rsidR="00E53C5E">
        <w:rPr>
          <w:rFonts w:ascii="Times New Roman" w:hAnsi="Times New Roman" w:cs="Times New Roman"/>
          <w:sz w:val="24"/>
          <w:szCs w:val="24"/>
        </w:rPr>
        <w:t>ого</w:t>
      </w:r>
      <w:r w:rsidR="00DB78DD" w:rsidRPr="00E53C5E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671959" w:rsidRPr="00E53C5E">
        <w:rPr>
          <w:rFonts w:ascii="Times New Roman" w:hAnsi="Times New Roman" w:cs="Times New Roman"/>
          <w:sz w:val="24"/>
          <w:szCs w:val="24"/>
        </w:rPr>
        <w:t>ственн</w:t>
      </w:r>
      <w:r w:rsidR="00E53C5E">
        <w:rPr>
          <w:rFonts w:ascii="Times New Roman" w:hAnsi="Times New Roman" w:cs="Times New Roman"/>
          <w:sz w:val="24"/>
          <w:szCs w:val="24"/>
        </w:rPr>
        <w:t>ого санитарного</w:t>
      </w:r>
      <w:r w:rsidR="00671959" w:rsidRPr="00E53C5E">
        <w:rPr>
          <w:rFonts w:ascii="Times New Roman" w:hAnsi="Times New Roman" w:cs="Times New Roman"/>
          <w:sz w:val="24"/>
          <w:szCs w:val="24"/>
        </w:rPr>
        <w:t xml:space="preserve"> врач</w:t>
      </w:r>
      <w:r w:rsidR="00E53C5E">
        <w:rPr>
          <w:rFonts w:ascii="Times New Roman" w:hAnsi="Times New Roman" w:cs="Times New Roman"/>
          <w:sz w:val="24"/>
          <w:szCs w:val="24"/>
        </w:rPr>
        <w:t>а</w:t>
      </w:r>
      <w:r w:rsidR="00671959" w:rsidRPr="00E53C5E">
        <w:rPr>
          <w:rFonts w:ascii="Times New Roman" w:hAnsi="Times New Roman" w:cs="Times New Roman"/>
          <w:sz w:val="24"/>
          <w:szCs w:val="24"/>
        </w:rPr>
        <w:t xml:space="preserve"> РФ </w:t>
      </w:r>
      <w:r w:rsidR="00E53C5E">
        <w:rPr>
          <w:rFonts w:ascii="Times New Roman" w:hAnsi="Times New Roman" w:cs="Times New Roman"/>
          <w:sz w:val="24"/>
          <w:szCs w:val="24"/>
        </w:rPr>
        <w:t>14 июля</w:t>
      </w:r>
      <w:r w:rsidR="00671959" w:rsidRPr="00E53C5E">
        <w:rPr>
          <w:rFonts w:ascii="Times New Roman" w:hAnsi="Times New Roman" w:cs="Times New Roman"/>
          <w:sz w:val="24"/>
          <w:szCs w:val="24"/>
        </w:rPr>
        <w:t xml:space="preserve"> </w:t>
      </w:r>
      <w:r w:rsidR="00DB78DD" w:rsidRPr="00E53C5E">
        <w:rPr>
          <w:rFonts w:ascii="Times New Roman" w:hAnsi="Times New Roman" w:cs="Times New Roman"/>
          <w:sz w:val="24"/>
          <w:szCs w:val="24"/>
        </w:rPr>
        <w:t>20</w:t>
      </w:r>
      <w:r w:rsidR="00E53C5E">
        <w:rPr>
          <w:rFonts w:ascii="Times New Roman" w:hAnsi="Times New Roman" w:cs="Times New Roman"/>
          <w:sz w:val="24"/>
          <w:szCs w:val="24"/>
        </w:rPr>
        <w:t>14</w:t>
      </w:r>
      <w:r w:rsidR="00DB78DD" w:rsidRPr="00E53C5E">
        <w:rPr>
          <w:rFonts w:ascii="Times New Roman" w:hAnsi="Times New Roman" w:cs="Times New Roman"/>
          <w:sz w:val="24"/>
          <w:szCs w:val="24"/>
        </w:rPr>
        <w:t>г</w:t>
      </w:r>
      <w:r w:rsidR="000E53C6" w:rsidRPr="00E53C5E">
        <w:rPr>
          <w:rFonts w:ascii="Times New Roman" w:hAnsi="Times New Roman" w:cs="Times New Roman"/>
          <w:sz w:val="24"/>
          <w:szCs w:val="24"/>
        </w:rPr>
        <w:t>., Уставом Учреждения</w:t>
      </w:r>
      <w:r w:rsidR="00DB78DD" w:rsidRPr="00E53C5E">
        <w:rPr>
          <w:rFonts w:ascii="Times New Roman" w:hAnsi="Times New Roman" w:cs="Times New Roman"/>
          <w:sz w:val="24"/>
          <w:szCs w:val="24"/>
        </w:rPr>
        <w:t>.</w:t>
      </w:r>
    </w:p>
    <w:p w:rsidR="00DB78DD" w:rsidRPr="00E53C5E" w:rsidRDefault="00810FA3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1.3. </w:t>
      </w:r>
      <w:r w:rsidR="00DB78DD" w:rsidRPr="00E53C5E">
        <w:rPr>
          <w:rFonts w:ascii="Times New Roman" w:hAnsi="Times New Roman" w:cs="Times New Roman"/>
          <w:sz w:val="24"/>
          <w:szCs w:val="24"/>
        </w:rPr>
        <w:t>Учебный кабинет – это учебное помещение</w:t>
      </w:r>
      <w:r w:rsidR="00671959" w:rsidRPr="00E53C5E">
        <w:rPr>
          <w:rFonts w:ascii="Times New Roman" w:hAnsi="Times New Roman" w:cs="Times New Roman"/>
          <w:sz w:val="24"/>
          <w:szCs w:val="24"/>
        </w:rPr>
        <w:t xml:space="preserve"> </w:t>
      </w:r>
      <w:r w:rsidR="000E53C6" w:rsidRPr="00E53C5E">
        <w:rPr>
          <w:rFonts w:ascii="Times New Roman" w:hAnsi="Times New Roman" w:cs="Times New Roman"/>
          <w:sz w:val="24"/>
          <w:szCs w:val="24"/>
        </w:rPr>
        <w:t>учреждения</w:t>
      </w:r>
      <w:r w:rsidR="00DB78DD" w:rsidRPr="00E53C5E">
        <w:rPr>
          <w:rFonts w:ascii="Times New Roman" w:hAnsi="Times New Roman" w:cs="Times New Roman"/>
          <w:sz w:val="24"/>
          <w:szCs w:val="24"/>
        </w:rPr>
        <w:t>, оснащенное наглядными пособиями, учебным оборудованием, мебелью и техническими средствами обучения, в котором проводится учебная и индивидуальная работа с учащимися в полном соответствии с действующими учебными планами и образовательными программами, а также методическая работа по направлениям с целью повышения эффективности и результативности образовательного процесса.</w:t>
      </w:r>
    </w:p>
    <w:p w:rsidR="00DB78DD" w:rsidRPr="00E53C5E" w:rsidRDefault="00810FA3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1.4.</w:t>
      </w:r>
      <w:r w:rsidR="00A12330">
        <w:rPr>
          <w:rFonts w:ascii="Times New Roman" w:hAnsi="Times New Roman" w:cs="Times New Roman"/>
          <w:sz w:val="24"/>
          <w:szCs w:val="24"/>
        </w:rPr>
        <w:t xml:space="preserve"> </w:t>
      </w:r>
      <w:r w:rsidR="00DB78DD" w:rsidRPr="00E53C5E">
        <w:rPr>
          <w:rFonts w:ascii="Times New Roman" w:hAnsi="Times New Roman" w:cs="Times New Roman"/>
          <w:sz w:val="24"/>
          <w:szCs w:val="24"/>
        </w:rPr>
        <w:t>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педагогов дополнительного образования.</w:t>
      </w:r>
    </w:p>
    <w:p w:rsidR="00DB78DD" w:rsidRPr="00E53C5E" w:rsidRDefault="00810FA3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1.5. </w:t>
      </w:r>
      <w:r w:rsidR="00DB78DD" w:rsidRPr="00E53C5E">
        <w:rPr>
          <w:rFonts w:ascii="Times New Roman" w:hAnsi="Times New Roman" w:cs="Times New Roman"/>
          <w:sz w:val="24"/>
          <w:szCs w:val="24"/>
        </w:rPr>
        <w:t>Занятия в учебном кабинете</w:t>
      </w:r>
      <w:r w:rsidR="00A12330">
        <w:rPr>
          <w:rFonts w:ascii="Times New Roman" w:hAnsi="Times New Roman" w:cs="Times New Roman"/>
          <w:sz w:val="24"/>
          <w:szCs w:val="24"/>
        </w:rPr>
        <w:t xml:space="preserve"> должны служить формированию у обу</w:t>
      </w:r>
      <w:r w:rsidR="00DB78DD" w:rsidRPr="00E53C5E">
        <w:rPr>
          <w:rFonts w:ascii="Times New Roman" w:hAnsi="Times New Roman" w:cs="Times New Roman"/>
          <w:sz w:val="24"/>
          <w:szCs w:val="24"/>
        </w:rPr>
        <w:t>ча</w:t>
      </w:r>
      <w:r w:rsidR="00A12330">
        <w:rPr>
          <w:rFonts w:ascii="Times New Roman" w:hAnsi="Times New Roman" w:cs="Times New Roman"/>
          <w:sz w:val="24"/>
          <w:szCs w:val="24"/>
        </w:rPr>
        <w:t>ю</w:t>
      </w:r>
      <w:r w:rsidR="00DB78DD" w:rsidRPr="00E53C5E">
        <w:rPr>
          <w:rFonts w:ascii="Times New Roman" w:hAnsi="Times New Roman" w:cs="Times New Roman"/>
          <w:sz w:val="24"/>
          <w:szCs w:val="24"/>
        </w:rPr>
        <w:t>щихся: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современной картины мира;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знаний, умений и навыков;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обобщенного способа учебной, познавательной, коммуникативной и практической деятельности;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потребности в непрерывном самостоятельности и творческом подходе к овладению новыми знаниями;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ключевых компетенций – готовности учащихся использовать полученные знания, умения и способности в реальной жизни для решения практических задач;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теоретического мышления, памяти, воображения, а также воспитанию</w:t>
      </w:r>
      <w:r w:rsidR="000E53C6" w:rsidRPr="00E53C5E">
        <w:rPr>
          <w:rFonts w:ascii="Times New Roman" w:hAnsi="Times New Roman" w:cs="Times New Roman"/>
          <w:sz w:val="24"/>
          <w:szCs w:val="24"/>
        </w:rPr>
        <w:t xml:space="preserve"> </w:t>
      </w:r>
      <w:r w:rsidRPr="00E53C5E">
        <w:rPr>
          <w:rFonts w:ascii="Times New Roman" w:hAnsi="Times New Roman" w:cs="Times New Roman"/>
          <w:sz w:val="24"/>
          <w:szCs w:val="24"/>
        </w:rPr>
        <w:t>учащихся, направленному на формирование у них коммуникабельности и толерантности.</w:t>
      </w:r>
    </w:p>
    <w:p w:rsidR="00DB78DD" w:rsidRPr="00FF1D45" w:rsidRDefault="00DB78DD" w:rsidP="00FF1D45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45">
        <w:rPr>
          <w:rFonts w:ascii="Times New Roman" w:hAnsi="Times New Roman" w:cs="Times New Roman"/>
          <w:b/>
          <w:sz w:val="24"/>
          <w:szCs w:val="24"/>
        </w:rPr>
        <w:t>Организация деятельности заведующего учебным кабинетом.</w:t>
      </w:r>
    </w:p>
    <w:p w:rsidR="00DB78DD" w:rsidRPr="00E53C5E" w:rsidRDefault="00671959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2.1.</w:t>
      </w:r>
      <w:r w:rsidR="00DB78DD" w:rsidRPr="00E53C5E">
        <w:rPr>
          <w:rFonts w:ascii="Times New Roman" w:hAnsi="Times New Roman" w:cs="Times New Roman"/>
          <w:sz w:val="24"/>
          <w:szCs w:val="24"/>
        </w:rPr>
        <w:t>Заведующим учебным кабинетом назначается один из наиболее квалифицированных педагогов дополнительного образования.</w:t>
      </w:r>
    </w:p>
    <w:p w:rsidR="00DB78DD" w:rsidRPr="00E53C5E" w:rsidRDefault="00810FA3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2.2. </w:t>
      </w:r>
      <w:r w:rsidR="00DB78DD" w:rsidRPr="00E53C5E">
        <w:rPr>
          <w:rFonts w:ascii="Times New Roman" w:hAnsi="Times New Roman" w:cs="Times New Roman"/>
          <w:sz w:val="24"/>
          <w:szCs w:val="24"/>
        </w:rPr>
        <w:t xml:space="preserve">Заведующий учебным кабинетом назначается и снимается с занимаемой должности приказом директора </w:t>
      </w:r>
      <w:r w:rsidR="000E53C6" w:rsidRPr="00E53C5E">
        <w:rPr>
          <w:rFonts w:ascii="Times New Roman" w:hAnsi="Times New Roman" w:cs="Times New Roman"/>
          <w:sz w:val="24"/>
          <w:szCs w:val="24"/>
        </w:rPr>
        <w:t>Учреждения</w:t>
      </w:r>
      <w:r w:rsidR="00DB78DD" w:rsidRPr="00E53C5E">
        <w:rPr>
          <w:rFonts w:ascii="Times New Roman" w:hAnsi="Times New Roman" w:cs="Times New Roman"/>
          <w:sz w:val="24"/>
          <w:szCs w:val="24"/>
        </w:rPr>
        <w:t>.</w:t>
      </w:r>
    </w:p>
    <w:p w:rsidR="00DB78DD" w:rsidRPr="00E53C5E" w:rsidRDefault="00810FA3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2.3. </w:t>
      </w:r>
      <w:r w:rsidR="00DB78DD" w:rsidRPr="00E53C5E">
        <w:rPr>
          <w:rFonts w:ascii="Times New Roman" w:hAnsi="Times New Roman" w:cs="Times New Roman"/>
          <w:sz w:val="24"/>
          <w:szCs w:val="24"/>
        </w:rPr>
        <w:t>Заведующий кабинетом в своей деятельности руководствуется: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- </w:t>
      </w:r>
      <w:r w:rsidR="00810FA3" w:rsidRPr="00E53C5E">
        <w:rPr>
          <w:rFonts w:ascii="Times New Roman" w:hAnsi="Times New Roman" w:cs="Times New Roman"/>
          <w:sz w:val="24"/>
          <w:szCs w:val="24"/>
        </w:rPr>
        <w:t>Федеральным законом «</w:t>
      </w:r>
      <w:r w:rsidRPr="00E53C5E">
        <w:rPr>
          <w:rFonts w:ascii="Times New Roman" w:hAnsi="Times New Roman" w:cs="Times New Roman"/>
          <w:sz w:val="24"/>
          <w:szCs w:val="24"/>
        </w:rPr>
        <w:t>Об образовании</w:t>
      </w:r>
      <w:r w:rsidR="00810FA3" w:rsidRPr="00E53C5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E53C5E">
        <w:rPr>
          <w:rFonts w:ascii="Times New Roman" w:hAnsi="Times New Roman" w:cs="Times New Roman"/>
          <w:sz w:val="24"/>
          <w:szCs w:val="24"/>
        </w:rPr>
        <w:t>»;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Правилами внутреннего распорядка</w:t>
      </w:r>
      <w:r w:rsidR="00FF1D4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53C5E">
        <w:rPr>
          <w:rFonts w:ascii="Times New Roman" w:hAnsi="Times New Roman" w:cs="Times New Roman"/>
          <w:sz w:val="24"/>
          <w:szCs w:val="24"/>
        </w:rPr>
        <w:t>;</w:t>
      </w:r>
    </w:p>
    <w:p w:rsidR="00DB78DD" w:rsidRPr="00E53C5E" w:rsidRDefault="00FF1D45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8DD" w:rsidRPr="00E53C5E">
        <w:rPr>
          <w:rFonts w:ascii="Times New Roman" w:hAnsi="Times New Roman" w:cs="Times New Roman"/>
          <w:sz w:val="24"/>
          <w:szCs w:val="24"/>
        </w:rPr>
        <w:t>Гигиеническими требованиями к условиям обучения в учреждениях дополнительного образования (СанПиН</w:t>
      </w:r>
      <w:r w:rsidR="00810FA3" w:rsidRPr="00E5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2.4.4.3172-14</w:t>
      </w:r>
      <w:r w:rsidR="00DB78DD" w:rsidRPr="00E53C5E">
        <w:rPr>
          <w:rFonts w:ascii="Times New Roman" w:hAnsi="Times New Roman" w:cs="Times New Roman"/>
          <w:sz w:val="24"/>
          <w:szCs w:val="24"/>
        </w:rPr>
        <w:t>);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Настоящим Положением;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Должностной инструкцией.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2.4. Заведующий кабинетом организует оформление кабинета, которое по возможности должно быть выполнено профессионально и иметь единый стиль оформления.</w:t>
      </w:r>
    </w:p>
    <w:p w:rsidR="00DB78DD" w:rsidRPr="00E53C5E" w:rsidRDefault="00810FA3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2.5. </w:t>
      </w:r>
      <w:r w:rsidR="00DB78DD" w:rsidRPr="00E53C5E">
        <w:rPr>
          <w:rFonts w:ascii="Times New Roman" w:hAnsi="Times New Roman" w:cs="Times New Roman"/>
          <w:sz w:val="24"/>
          <w:szCs w:val="24"/>
        </w:rPr>
        <w:t>Заведующий кабинетом осуществляет работу согласно следующим критериям: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А) соблюдение санитарно-гигиенических норм: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lastRenderedPageBreak/>
        <w:t>- чистота кабинета;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исправная мебель;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наличие инструкций по технике безопасности;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наличие аптечки для оказания доврачебной помощи.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Б) документация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- наличие паспорта кабинета 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расписание работы кабинета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демонстрационный отдел (карты, наглядные пособия, раздаточный материал, его систематизация);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В) оформление кабинета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постоянные экспозиции по профилю кабинета;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временные экспозиции;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уют.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Г) методический отдел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систематизация дидактического и раздаточного материала;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наличие методической литературы по предмету.</w:t>
      </w:r>
    </w:p>
    <w:p w:rsidR="00DB78DD" w:rsidRPr="00FF1D45" w:rsidRDefault="00DB78DD" w:rsidP="00FF1D45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45">
        <w:rPr>
          <w:rFonts w:ascii="Times New Roman" w:hAnsi="Times New Roman" w:cs="Times New Roman"/>
          <w:b/>
          <w:sz w:val="24"/>
          <w:szCs w:val="24"/>
        </w:rPr>
        <w:t>Требования к учебно-методическому обеспечению кабинета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Учебный кабинет должен быть укомплектован учебным оборудованием, необходимым для выполнения учебных программ, реализуемых</w:t>
      </w:r>
      <w:r w:rsidR="000E53C6" w:rsidRPr="00E53C5E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E53C5E">
        <w:rPr>
          <w:rFonts w:ascii="Times New Roman" w:hAnsi="Times New Roman" w:cs="Times New Roman"/>
          <w:sz w:val="24"/>
          <w:szCs w:val="24"/>
        </w:rPr>
        <w:t>.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Учебный кабинет должен быть обеспечен учебниками, дидактическим и раздаточным материалом, необходимым для выполнения учебных программ, реализуемых</w:t>
      </w:r>
      <w:r w:rsidR="00810FA3" w:rsidRPr="00E53C5E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E53C5E">
        <w:rPr>
          <w:rFonts w:ascii="Times New Roman" w:hAnsi="Times New Roman" w:cs="Times New Roman"/>
          <w:sz w:val="24"/>
          <w:szCs w:val="24"/>
        </w:rPr>
        <w:t>.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подготовки.</w:t>
      </w:r>
    </w:p>
    <w:p w:rsidR="00DB78DD" w:rsidRPr="00E53C5E" w:rsidRDefault="00DB78DD" w:rsidP="00FF1D45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D45">
        <w:rPr>
          <w:rFonts w:ascii="Times New Roman" w:hAnsi="Times New Roman" w:cs="Times New Roman"/>
          <w:b/>
          <w:sz w:val="24"/>
          <w:szCs w:val="24"/>
        </w:rPr>
        <w:t>Право собственности и распоряжение оборудованием учебного кабинета органи</w:t>
      </w:r>
      <w:r w:rsidR="00A67E59" w:rsidRPr="00FF1D45">
        <w:rPr>
          <w:rFonts w:ascii="Times New Roman" w:hAnsi="Times New Roman" w:cs="Times New Roman"/>
          <w:b/>
          <w:sz w:val="24"/>
          <w:szCs w:val="24"/>
        </w:rPr>
        <w:t>зации</w:t>
      </w:r>
      <w:r w:rsidRPr="00E53C5E">
        <w:rPr>
          <w:rFonts w:ascii="Times New Roman" w:hAnsi="Times New Roman" w:cs="Times New Roman"/>
          <w:sz w:val="24"/>
          <w:szCs w:val="24"/>
        </w:rPr>
        <w:t>.</w:t>
      </w:r>
    </w:p>
    <w:p w:rsidR="00DB78DD" w:rsidRPr="00E53C5E" w:rsidRDefault="00DB78DD" w:rsidP="00E53C5E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кабинета, приобретенное на средство учредителя, средства </w:t>
      </w:r>
      <w:r w:rsidR="00A67E59" w:rsidRPr="00E53C5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53C5E">
        <w:rPr>
          <w:rFonts w:ascii="Times New Roman" w:hAnsi="Times New Roman" w:cs="Times New Roman"/>
          <w:sz w:val="24"/>
          <w:szCs w:val="24"/>
        </w:rPr>
        <w:t>является неотъемлемым имуществом</w:t>
      </w:r>
      <w:r w:rsidR="000E53C6" w:rsidRPr="00E53C5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53C5E">
        <w:rPr>
          <w:rFonts w:ascii="Times New Roman" w:hAnsi="Times New Roman" w:cs="Times New Roman"/>
          <w:sz w:val="24"/>
          <w:szCs w:val="24"/>
        </w:rPr>
        <w:t>, которым оно распоряжается на основании Устава и договора с учредителем.</w:t>
      </w:r>
    </w:p>
    <w:p w:rsidR="00DB78DD" w:rsidRPr="00E53C5E" w:rsidRDefault="00DB78DD" w:rsidP="00E53C5E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Оборудование и оснащение учебного кабинета, созданное педагогическими работниками во время их работы в штатной должности работника учреждения без привлечения личных материально-финансовых ресурсов принадлежит учреждению на праве собственности.</w:t>
      </w:r>
    </w:p>
    <w:p w:rsidR="00DB78DD" w:rsidRPr="00E53C5E" w:rsidRDefault="00DB78DD" w:rsidP="00E53C5E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Оборудование и оснащение учебного кабинета учреждения, приобретенное за счет личных финансовых средств работника </w:t>
      </w:r>
      <w:r w:rsidR="00A67E59" w:rsidRPr="00E53C5E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E53C5E">
        <w:rPr>
          <w:rFonts w:ascii="Times New Roman" w:hAnsi="Times New Roman" w:cs="Times New Roman"/>
          <w:sz w:val="24"/>
          <w:szCs w:val="24"/>
        </w:rPr>
        <w:t>принадлежит данному работнику</w:t>
      </w:r>
      <w:r w:rsidR="00A67E59" w:rsidRPr="00E53C5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53C5E">
        <w:rPr>
          <w:rFonts w:ascii="Times New Roman" w:hAnsi="Times New Roman" w:cs="Times New Roman"/>
          <w:sz w:val="24"/>
          <w:szCs w:val="24"/>
        </w:rPr>
        <w:t>.</w:t>
      </w:r>
    </w:p>
    <w:p w:rsidR="00DB78DD" w:rsidRPr="00FF1D45" w:rsidRDefault="00DB78DD" w:rsidP="00FF1D45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45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образовательного процесса</w:t>
      </w:r>
    </w:p>
    <w:p w:rsidR="00DB78DD" w:rsidRPr="00E53C5E" w:rsidRDefault="00671959" w:rsidP="00E53C5E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5.1. </w:t>
      </w:r>
      <w:r w:rsidR="00DB78DD" w:rsidRPr="00E53C5E">
        <w:rPr>
          <w:rFonts w:ascii="Times New Roman" w:hAnsi="Times New Roman" w:cs="Times New Roman"/>
          <w:sz w:val="24"/>
          <w:szCs w:val="24"/>
        </w:rPr>
        <w:t>Администрация обязана: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определять порядок использования оборудования учебных кабинетов;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следить за выполнением требований к санитарно-гигиеническим характеристикам и нормами техники безопасности;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обеспечивать сохранность оборудования кабинета и санитарно-гигиеническое обслуживание кабинета по окончанию учебных занятий.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5.2. Заведующий учебным кабинетом обязан: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обеспечивать здоровье и безопасность жизнедеятельности </w:t>
      </w:r>
      <w:r w:rsidR="00A67E59" w:rsidRPr="00E53C5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53C5E">
        <w:rPr>
          <w:rFonts w:ascii="Times New Roman" w:hAnsi="Times New Roman" w:cs="Times New Roman"/>
          <w:sz w:val="24"/>
          <w:szCs w:val="24"/>
        </w:rPr>
        <w:t>во время проведения занятий и иных мероприятий, предусмотренных учебным планом и планом воспитательной работы;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принимать своевременные меры по ремонту и эстетическому оформлению кабинета с привлечением внебюджетных средств;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принимать меры, направленные на обеспечение кабинета необходимым оборудованием согласно учебным программам;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содержать кабинет в соответствии с санитарно-гигиеническими требованиями, предъявляемыми к учебному кабинету;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способствовать развитию материально-технической базы кабинета в соответствии с его спецификой;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 xml:space="preserve">- следить за чистотой кабинета, проводить генеральную уборку силами </w:t>
      </w:r>
      <w:r w:rsidR="00A67E59" w:rsidRPr="00E53C5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53C5E">
        <w:rPr>
          <w:rFonts w:ascii="Times New Roman" w:hAnsi="Times New Roman" w:cs="Times New Roman"/>
          <w:sz w:val="24"/>
          <w:szCs w:val="24"/>
        </w:rPr>
        <w:t>(по согласованию с родителями);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следить за озеленением кабинета;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обеспечивать кабинет различной учебно-методической документацией, каталогами, справочниками, инструкциями с привлечением внебюджетных средств;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составлять перспективный план развития кабинета на 3 года и план развития и работы кабинета на текущий учебный год, вести контроль за выполнением данных планов;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обеспечивать надлежащий уход за имуществом кабинета;</w:t>
      </w:r>
    </w:p>
    <w:p w:rsidR="00DB78DD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обеспечивать своевременное списание в установленном порядке пришедшего в негодность оборудования и другого имущества;</w:t>
      </w:r>
    </w:p>
    <w:p w:rsidR="00936C74" w:rsidRPr="00E53C5E" w:rsidRDefault="00DB78DD" w:rsidP="00E53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C5E">
        <w:rPr>
          <w:rFonts w:ascii="Times New Roman" w:hAnsi="Times New Roman" w:cs="Times New Roman"/>
          <w:sz w:val="24"/>
          <w:szCs w:val="24"/>
        </w:rPr>
        <w:t>- обеспечивать соблюдение правил техники безопасности, наличие правил поведения в кабинете, проводить соответствую</w:t>
      </w:r>
      <w:r w:rsidR="00A12330">
        <w:rPr>
          <w:rFonts w:ascii="Times New Roman" w:hAnsi="Times New Roman" w:cs="Times New Roman"/>
          <w:sz w:val="24"/>
          <w:szCs w:val="24"/>
        </w:rPr>
        <w:t>щие инструктажи с обучающимися</w:t>
      </w:r>
      <w:r w:rsidRPr="00E53C5E">
        <w:rPr>
          <w:rFonts w:ascii="Times New Roman" w:hAnsi="Times New Roman" w:cs="Times New Roman"/>
          <w:sz w:val="24"/>
          <w:szCs w:val="24"/>
        </w:rPr>
        <w:t xml:space="preserve"> с отметкой в журнале, где это предусмотрено. </w:t>
      </w:r>
    </w:p>
    <w:sectPr w:rsidR="00936C74" w:rsidRPr="00E53C5E" w:rsidSect="00E53C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3A17"/>
    <w:multiLevelType w:val="hybridMultilevel"/>
    <w:tmpl w:val="1DC68A32"/>
    <w:lvl w:ilvl="0" w:tplc="08F27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5760">
      <w:numFmt w:val="none"/>
      <w:lvlText w:val=""/>
      <w:lvlJc w:val="left"/>
      <w:pPr>
        <w:tabs>
          <w:tab w:val="num" w:pos="360"/>
        </w:tabs>
      </w:pPr>
    </w:lvl>
    <w:lvl w:ilvl="2" w:tplc="5DA294C2">
      <w:numFmt w:val="none"/>
      <w:lvlText w:val=""/>
      <w:lvlJc w:val="left"/>
      <w:pPr>
        <w:tabs>
          <w:tab w:val="num" w:pos="360"/>
        </w:tabs>
      </w:pPr>
    </w:lvl>
    <w:lvl w:ilvl="3" w:tplc="72D61750">
      <w:numFmt w:val="none"/>
      <w:lvlText w:val=""/>
      <w:lvlJc w:val="left"/>
      <w:pPr>
        <w:tabs>
          <w:tab w:val="num" w:pos="360"/>
        </w:tabs>
      </w:pPr>
    </w:lvl>
    <w:lvl w:ilvl="4" w:tplc="DCFC57C4">
      <w:numFmt w:val="none"/>
      <w:lvlText w:val=""/>
      <w:lvlJc w:val="left"/>
      <w:pPr>
        <w:tabs>
          <w:tab w:val="num" w:pos="360"/>
        </w:tabs>
      </w:pPr>
    </w:lvl>
    <w:lvl w:ilvl="5" w:tplc="550C20B4">
      <w:numFmt w:val="none"/>
      <w:lvlText w:val=""/>
      <w:lvlJc w:val="left"/>
      <w:pPr>
        <w:tabs>
          <w:tab w:val="num" w:pos="360"/>
        </w:tabs>
      </w:pPr>
    </w:lvl>
    <w:lvl w:ilvl="6" w:tplc="EC946D0E">
      <w:numFmt w:val="none"/>
      <w:lvlText w:val=""/>
      <w:lvlJc w:val="left"/>
      <w:pPr>
        <w:tabs>
          <w:tab w:val="num" w:pos="360"/>
        </w:tabs>
      </w:pPr>
    </w:lvl>
    <w:lvl w:ilvl="7" w:tplc="47C486F8">
      <w:numFmt w:val="none"/>
      <w:lvlText w:val=""/>
      <w:lvlJc w:val="left"/>
      <w:pPr>
        <w:tabs>
          <w:tab w:val="num" w:pos="360"/>
        </w:tabs>
      </w:pPr>
    </w:lvl>
    <w:lvl w:ilvl="8" w:tplc="547ED2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8DD"/>
    <w:rsid w:val="0008294C"/>
    <w:rsid w:val="000E53C6"/>
    <w:rsid w:val="003C3BAB"/>
    <w:rsid w:val="003E5E25"/>
    <w:rsid w:val="00671959"/>
    <w:rsid w:val="00680445"/>
    <w:rsid w:val="007F319D"/>
    <w:rsid w:val="0080231C"/>
    <w:rsid w:val="00810FA3"/>
    <w:rsid w:val="00936C74"/>
    <w:rsid w:val="00A12330"/>
    <w:rsid w:val="00A67E59"/>
    <w:rsid w:val="00AA43F4"/>
    <w:rsid w:val="00B91E5D"/>
    <w:rsid w:val="00CE2921"/>
    <w:rsid w:val="00D61C12"/>
    <w:rsid w:val="00DB78DD"/>
    <w:rsid w:val="00E53C5E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22B9"/>
  <w15:docId w15:val="{A8F1F891-4865-4D1A-8BCD-FF22853C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</dc:creator>
  <cp:keywords/>
  <dc:description/>
  <cp:lastModifiedBy>Пользователь</cp:lastModifiedBy>
  <cp:revision>15</cp:revision>
  <cp:lastPrinted>2018-11-07T08:31:00Z</cp:lastPrinted>
  <dcterms:created xsi:type="dcterms:W3CDTF">2014-02-25T07:09:00Z</dcterms:created>
  <dcterms:modified xsi:type="dcterms:W3CDTF">2018-11-07T08:31:00Z</dcterms:modified>
</cp:coreProperties>
</file>