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B" w:rsidRDefault="00406EF0" w:rsidP="000122CB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B2B2B"/>
          <w:sz w:val="32"/>
          <w:szCs w:val="32"/>
        </w:rPr>
      </w:pPr>
      <w:r w:rsidRPr="00406EF0">
        <w:rPr>
          <w:rFonts w:ascii="Times New Roman CYR" w:hAnsi="Times New Roman CYR" w:cs="Times New Roman CYR"/>
          <w:b/>
          <w:bCs/>
          <w:noProof/>
          <w:color w:val="2B2B2B"/>
          <w:sz w:val="32"/>
          <w:szCs w:val="32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A3" w:rsidRPr="00D669BF" w:rsidRDefault="002755A3" w:rsidP="000122CB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B2B2B"/>
          <w:sz w:val="32"/>
          <w:szCs w:val="32"/>
        </w:rPr>
      </w:pPr>
    </w:p>
    <w:p w:rsidR="005D754A" w:rsidRDefault="005D754A" w:rsidP="005D754A">
      <w:pPr>
        <w:shd w:val="clear" w:color="auto" w:fill="FFFFFF"/>
        <w:autoSpaceDE w:val="0"/>
        <w:autoSpaceDN w:val="0"/>
        <w:adjustRightInd w:val="0"/>
        <w:rPr>
          <w:b/>
          <w:bCs/>
          <w:color w:val="2B2B2B"/>
        </w:rPr>
      </w:pPr>
    </w:p>
    <w:p w:rsidR="00406EF0" w:rsidRDefault="00406EF0" w:rsidP="005D754A">
      <w:pPr>
        <w:shd w:val="clear" w:color="auto" w:fill="FFFFFF"/>
        <w:autoSpaceDE w:val="0"/>
        <w:autoSpaceDN w:val="0"/>
        <w:adjustRightInd w:val="0"/>
        <w:rPr>
          <w:b/>
          <w:bCs/>
          <w:color w:val="2B2B2B"/>
        </w:rPr>
      </w:pPr>
    </w:p>
    <w:p w:rsidR="00406EF0" w:rsidRDefault="00406EF0" w:rsidP="005D754A">
      <w:pPr>
        <w:shd w:val="clear" w:color="auto" w:fill="FFFFFF"/>
        <w:autoSpaceDE w:val="0"/>
        <w:autoSpaceDN w:val="0"/>
        <w:adjustRightInd w:val="0"/>
        <w:rPr>
          <w:b/>
          <w:bCs/>
          <w:color w:val="2B2B2B"/>
        </w:rPr>
      </w:pPr>
    </w:p>
    <w:p w:rsidR="00406EF0" w:rsidRDefault="00406EF0" w:rsidP="005D754A">
      <w:pPr>
        <w:shd w:val="clear" w:color="auto" w:fill="FFFFFF"/>
        <w:autoSpaceDE w:val="0"/>
        <w:autoSpaceDN w:val="0"/>
        <w:adjustRightInd w:val="0"/>
        <w:rPr>
          <w:b/>
          <w:bCs/>
          <w:color w:val="2B2B2B"/>
        </w:rPr>
      </w:pPr>
    </w:p>
    <w:p w:rsidR="00406EF0" w:rsidRPr="002A7849" w:rsidRDefault="00406EF0" w:rsidP="005D754A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0122CB" w:rsidRPr="002755A3" w:rsidRDefault="000122CB" w:rsidP="002755A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2755A3">
        <w:rPr>
          <w:rFonts w:ascii="Times New Roman CYR" w:hAnsi="Times New Roman CYR" w:cs="Times New Roman CYR"/>
          <w:b/>
          <w:bCs/>
          <w:color w:val="000000"/>
        </w:rPr>
        <w:lastRenderedPageBreak/>
        <w:t>Общие</w:t>
      </w:r>
      <w:r w:rsidRPr="002755A3">
        <w:rPr>
          <w:b/>
          <w:bCs/>
          <w:color w:val="000000"/>
        </w:rPr>
        <w:t xml:space="preserve"> </w:t>
      </w:r>
      <w:r w:rsidRPr="002755A3">
        <w:rPr>
          <w:rFonts w:ascii="Times New Roman CYR" w:hAnsi="Times New Roman CYR" w:cs="Times New Roman CYR"/>
          <w:b/>
          <w:bCs/>
          <w:color w:val="000000"/>
        </w:rPr>
        <w:t>положения</w:t>
      </w:r>
    </w:p>
    <w:p w:rsidR="000122CB" w:rsidRPr="000122CB" w:rsidRDefault="000122CB" w:rsidP="000122CB">
      <w:pPr>
        <w:jc w:val="both"/>
      </w:pPr>
      <w:r w:rsidRPr="000122CB">
        <w:t>1.1.</w:t>
      </w:r>
      <w:r>
        <w:t> </w:t>
      </w:r>
      <w:r w:rsidR="00155C57">
        <w:t>Настоящее положение об Управляющем С</w:t>
      </w:r>
      <w:r>
        <w:t>овете муниципального бюджетного учреждения допо</w:t>
      </w:r>
      <w:r w:rsidR="00B02BEF">
        <w:t>лнительного образования детей «</w:t>
      </w:r>
      <w:r w:rsidR="00B02BEF">
        <w:rPr>
          <w:lang w:val="sr-Cyrl-CS"/>
        </w:rPr>
        <w:t>Амгинский центр творческого развития имени О.П.Ивановой­Сидоркевич</w:t>
      </w:r>
      <w:r>
        <w:t>» муниц</w:t>
      </w:r>
      <w:r w:rsidR="00B02BEF">
        <w:t>ипального района «</w:t>
      </w:r>
      <w:r w:rsidR="00B02BEF">
        <w:rPr>
          <w:lang w:val="sr-Cyrl-CS"/>
        </w:rPr>
        <w:t>Амгински</w:t>
      </w:r>
      <w:r w:rsidR="00F1456A">
        <w:t>й улус» Р</w:t>
      </w:r>
      <w:r>
        <w:t>еспублики Саха (Якутия) (далее</w:t>
      </w:r>
      <w:r w:rsidR="006177FC">
        <w:rPr>
          <w:lang w:val="sr-Cyrl-CS"/>
        </w:rPr>
        <w:t xml:space="preserve"> </w:t>
      </w:r>
      <w:r>
        <w:t xml:space="preserve">- Положение) определяет структуру, численность, порядок формирования, компетенцию, порядок организации деятельности Управляющего Совета </w:t>
      </w:r>
      <w:r w:rsidR="00F1456A">
        <w:t>муниципального бюджетного учреждения допо</w:t>
      </w:r>
      <w:r w:rsidR="00B02BEF">
        <w:t>лнительного образования детей «</w:t>
      </w:r>
      <w:r w:rsidR="00B02BEF">
        <w:rPr>
          <w:lang w:val="sr-Cyrl-CS"/>
        </w:rPr>
        <w:t>Амгинский центр творческого развития имени О.П.Ивановой­Сидоркевич</w:t>
      </w:r>
      <w:r w:rsidR="00B02BEF">
        <w:t>» муниципального района «</w:t>
      </w:r>
      <w:r w:rsidR="00B02BEF">
        <w:rPr>
          <w:lang w:val="sr-Cyrl-CS"/>
        </w:rPr>
        <w:t>Амгински</w:t>
      </w:r>
      <w:r w:rsidR="00B02BEF">
        <w:t xml:space="preserve">й улус» </w:t>
      </w:r>
      <w:r w:rsidR="00F1456A">
        <w:t xml:space="preserve"> Республики Саха (Якутия).</w:t>
      </w:r>
    </w:p>
    <w:p w:rsidR="00DD547A" w:rsidRPr="00DD547A" w:rsidRDefault="000122CB" w:rsidP="00DD547A">
      <w:pPr>
        <w:pStyle w:val="ParagraphStyle"/>
        <w:jc w:val="both"/>
        <w:rPr>
          <w:rFonts w:ascii="Times New Roman" w:hAnsi="Times New Roman" w:cs="Times New Roman"/>
        </w:rPr>
      </w:pPr>
      <w:r w:rsidRPr="00F1456A">
        <w:t>1.2.</w:t>
      </w:r>
      <w:r w:rsidR="00155C57" w:rsidRPr="00DD547A">
        <w:rPr>
          <w:rFonts w:ascii="Times New Roman" w:hAnsi="Times New Roman" w:cs="Times New Roman"/>
        </w:rPr>
        <w:t>Управляющий С</w:t>
      </w:r>
      <w:r w:rsidRPr="00DD547A">
        <w:rPr>
          <w:rFonts w:ascii="Times New Roman" w:hAnsi="Times New Roman" w:cs="Times New Roman"/>
        </w:rPr>
        <w:t xml:space="preserve">овет муниципального бюджетного учреждения дополнительного образования </w:t>
      </w:r>
      <w:r w:rsidR="00B02BEF" w:rsidRPr="00DD547A">
        <w:rPr>
          <w:rFonts w:ascii="Times New Roman" w:hAnsi="Times New Roman" w:cs="Times New Roman"/>
        </w:rPr>
        <w:t>«</w:t>
      </w:r>
      <w:r w:rsidR="00B02BEF" w:rsidRPr="00DD547A">
        <w:rPr>
          <w:rFonts w:ascii="Times New Roman" w:hAnsi="Times New Roman" w:cs="Times New Roman"/>
          <w:lang w:val="sr-Cyrl-CS"/>
        </w:rPr>
        <w:t>Амгинский центр творческого развития имени О.П.Ивановой­Сидоркевич</w:t>
      </w:r>
      <w:r w:rsidR="00B02BEF" w:rsidRPr="00DD547A">
        <w:rPr>
          <w:rFonts w:ascii="Times New Roman" w:hAnsi="Times New Roman" w:cs="Times New Roman"/>
        </w:rPr>
        <w:t>» муниципального района «</w:t>
      </w:r>
      <w:r w:rsidR="00B02BEF" w:rsidRPr="00DD547A">
        <w:rPr>
          <w:rFonts w:ascii="Times New Roman" w:hAnsi="Times New Roman" w:cs="Times New Roman"/>
          <w:lang w:val="sr-Cyrl-CS"/>
        </w:rPr>
        <w:t>Амгински</w:t>
      </w:r>
      <w:r w:rsidR="00B02BEF" w:rsidRPr="00DD547A">
        <w:rPr>
          <w:rFonts w:ascii="Times New Roman" w:hAnsi="Times New Roman" w:cs="Times New Roman"/>
        </w:rPr>
        <w:t xml:space="preserve">й улус» </w:t>
      </w:r>
      <w:r w:rsidR="00B02BEF" w:rsidRPr="00DD547A">
        <w:rPr>
          <w:rFonts w:ascii="Times New Roman" w:hAnsi="Times New Roman" w:cs="Times New Roman"/>
          <w:lang w:val="sr-Cyrl-CS"/>
        </w:rPr>
        <w:t>Р</w:t>
      </w:r>
      <w:r w:rsidRPr="00DD547A">
        <w:rPr>
          <w:rFonts w:ascii="Times New Roman" w:hAnsi="Times New Roman" w:cs="Times New Roman"/>
        </w:rPr>
        <w:t>еспублики Саха (Якутия) (далее – учреждение) является коллегиальным органом управления образовательного учреждения, реализующим принцип демократического, государственно-общес</w:t>
      </w:r>
      <w:r w:rsidR="00155C57" w:rsidRPr="00DD547A">
        <w:rPr>
          <w:rFonts w:ascii="Times New Roman" w:hAnsi="Times New Roman" w:cs="Times New Roman"/>
        </w:rPr>
        <w:t>твенного характера</w:t>
      </w:r>
      <w:r w:rsidR="00DD547A" w:rsidRPr="00DD547A">
        <w:rPr>
          <w:rFonts w:ascii="Times New Roman" w:hAnsi="Times New Roman" w:cs="Times New Roman"/>
        </w:rPr>
        <w:t xml:space="preserve"> управления образованием</w:t>
      </w:r>
      <w:r w:rsidR="00F1456A" w:rsidRPr="00DD547A">
        <w:rPr>
          <w:rFonts w:ascii="Times New Roman" w:hAnsi="Times New Roman" w:cs="Times New Roman"/>
        </w:rPr>
        <w:t xml:space="preserve">, </w:t>
      </w:r>
      <w:r w:rsidR="00DD547A" w:rsidRPr="00DD547A">
        <w:rPr>
          <w:rFonts w:ascii="Times New Roman" w:hAnsi="Times New Roman" w:cs="Times New Roman"/>
        </w:rPr>
        <w:t>формируемый посредством выборов, кооптации и назначения. Решения Управляющего Совета, принятые в соответствии с его компетенцией, являются обязательными для руководителя Учреждения, его работников, учащихся, их родителей (законных представителей). Деятельность Совета основывается на принципах законности, гласности, коллективного свободного обсуждения и решения вопросов, ответственности и подотч</w:t>
      </w:r>
      <w:r w:rsidR="00DD547A">
        <w:rPr>
          <w:rFonts w:ascii="Times New Roman" w:hAnsi="Times New Roman" w:cs="Times New Roman"/>
        </w:rPr>
        <w:t>е</w:t>
      </w:r>
      <w:r w:rsidR="00DD547A" w:rsidRPr="00DD547A">
        <w:rPr>
          <w:rFonts w:ascii="Times New Roman" w:hAnsi="Times New Roman" w:cs="Times New Roman"/>
        </w:rPr>
        <w:t>тности перед Советом создаваемых им рабочих органов и комиссий;</w:t>
      </w:r>
    </w:p>
    <w:p w:rsidR="000122CB" w:rsidRPr="00F1456A" w:rsidRDefault="003418F6" w:rsidP="00F1456A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ab/>
        <w:t xml:space="preserve">1.3. </w:t>
      </w:r>
      <w:r w:rsidR="00F1456A" w:rsidRPr="00F1456A">
        <w:t>Решения Совета, принятые в соответствии с его компетенцией, являются обязательными для руководителя учреждения, его работников, обучающихся</w:t>
      </w:r>
      <w:r w:rsidR="00F40AF6">
        <w:t>,</w:t>
      </w:r>
      <w:r w:rsidR="00F1456A" w:rsidRPr="00F1456A">
        <w:t xml:space="preserve"> их родителей (законных представителей</w:t>
      </w:r>
      <w:r w:rsidR="0069683C">
        <w:t>)</w:t>
      </w:r>
      <w:r w:rsidR="00F1456A" w:rsidRPr="00F1456A">
        <w:t>.</w:t>
      </w:r>
    </w:p>
    <w:p w:rsidR="00F1456A" w:rsidRPr="00480757" w:rsidRDefault="00F1456A" w:rsidP="00F1456A">
      <w:pPr>
        <w:jc w:val="both"/>
      </w:pPr>
      <w:r w:rsidRPr="00F1456A">
        <w:t>1.</w:t>
      </w:r>
      <w:r w:rsidR="003418F6">
        <w:t>4</w:t>
      </w:r>
      <w:r w:rsidRPr="00F1456A">
        <w:t> Деятельность членов Управляющего совета основывается на принципах добровольности участия в его работе, коллегиальнос</w:t>
      </w:r>
      <w:r w:rsidR="00480757">
        <w:t xml:space="preserve">ти принятия решений, гласности, </w:t>
      </w:r>
      <w:r w:rsidR="00480757" w:rsidRPr="00480757">
        <w:t>коллективного свободного обсуждения и решения вопросов, ответственности и подотчѐтности перед Советом создаваемых им рабочих органов и комиссий</w:t>
      </w:r>
      <w:r w:rsidR="00480757">
        <w:t>.</w:t>
      </w:r>
    </w:p>
    <w:p w:rsidR="00011C43" w:rsidRPr="00F1456A" w:rsidRDefault="003418F6" w:rsidP="00011C4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1.5</w:t>
      </w:r>
      <w:r w:rsidR="00480757">
        <w:rPr>
          <w:color w:val="000000"/>
        </w:rPr>
        <w:t xml:space="preserve">. </w:t>
      </w:r>
      <w:r w:rsidR="00011C43" w:rsidRPr="00F1456A">
        <w:rPr>
          <w:color w:val="000000"/>
        </w:rPr>
        <w:t>В своей деятельности Управляющий совет (далее - Совет) руковод</w:t>
      </w:r>
      <w:r w:rsidR="00011C43" w:rsidRPr="00F1456A">
        <w:rPr>
          <w:color w:val="000000"/>
        </w:rPr>
        <w:softHyphen/>
        <w:t>ствуется:</w:t>
      </w:r>
    </w:p>
    <w:p w:rsidR="00011C43" w:rsidRPr="00F1456A" w:rsidRDefault="00011C43" w:rsidP="00011C43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F1456A">
        <w:rPr>
          <w:color w:val="000000"/>
        </w:rPr>
        <w:t xml:space="preserve"> Конституцией Российской Федерации;</w:t>
      </w:r>
    </w:p>
    <w:p w:rsidR="00011C43" w:rsidRPr="00F1456A" w:rsidRDefault="00011C43" w:rsidP="00B02BE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F1456A">
        <w:rPr>
          <w:color w:val="000000"/>
        </w:rPr>
        <w:t xml:space="preserve"> Законом РФ «Об образовании</w:t>
      </w:r>
      <w:r w:rsidR="00672BC3">
        <w:rPr>
          <w:color w:val="000000"/>
        </w:rPr>
        <w:t xml:space="preserve"> в Российской Федерации</w:t>
      </w:r>
      <w:r w:rsidRPr="00F1456A">
        <w:rPr>
          <w:color w:val="000000"/>
        </w:rPr>
        <w:t>», иными  словами действующими Федераль</w:t>
      </w:r>
      <w:r w:rsidRPr="00F1456A">
        <w:rPr>
          <w:color w:val="000000"/>
        </w:rPr>
        <w:softHyphen/>
        <w:t>ными законами;</w:t>
      </w:r>
    </w:p>
    <w:p w:rsidR="00011C43" w:rsidRPr="00F1456A" w:rsidRDefault="00011C43" w:rsidP="00B02BE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1456A">
        <w:rPr>
          <w:color w:val="000000"/>
        </w:rPr>
        <w:t xml:space="preserve"> Указами Президента и Постановлениями Правительства Россий</w:t>
      </w:r>
      <w:r w:rsidRPr="00F1456A">
        <w:rPr>
          <w:color w:val="000000"/>
        </w:rPr>
        <w:softHyphen/>
        <w:t>ской Федерации;</w:t>
      </w:r>
    </w:p>
    <w:p w:rsidR="00C4133E" w:rsidRDefault="00C4133E" w:rsidP="00B02BEF">
      <w:pPr>
        <w:pStyle w:val="ConsPlusTitle"/>
        <w:numPr>
          <w:ilvl w:val="0"/>
          <w:numId w:val="1"/>
        </w:numPr>
        <w:ind w:left="142" w:hanging="142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4E12AE">
        <w:rPr>
          <w:rFonts w:ascii="Times New Roman" w:eastAsia="Arial Unicode MS" w:hAnsi="Times New Roman" w:cs="Times New Roman"/>
          <w:b w:val="0"/>
          <w:sz w:val="24"/>
          <w:szCs w:val="24"/>
        </w:rPr>
        <w:t>Закон</w:t>
      </w:r>
      <w:r w:rsidR="001B34A3" w:rsidRPr="001B34A3">
        <w:rPr>
          <w:rFonts w:ascii="Times New Roman" w:eastAsia="Arial Unicode MS" w:hAnsi="Times New Roman" w:cs="Times New Roman"/>
          <w:b w:val="0"/>
          <w:sz w:val="24"/>
          <w:szCs w:val="24"/>
        </w:rPr>
        <w:t>ом</w:t>
      </w:r>
      <w:r w:rsidRPr="004E12A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4E12A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Республики (Якутия)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от 19.02.2009г. № 666-З</w:t>
      </w:r>
      <w:r w:rsidRPr="00756C6B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215-IV </w:t>
      </w:r>
      <w:r w:rsidRPr="004E12AE">
        <w:rPr>
          <w:rFonts w:ascii="Times New Roman" w:eastAsia="Arial Unicode MS" w:hAnsi="Times New Roman" w:cs="Times New Roman"/>
          <w:b w:val="0"/>
          <w:sz w:val="24"/>
          <w:szCs w:val="24"/>
        </w:rPr>
        <w:t>“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О государственно-общественном управлении в сфере дошкольного и общего образования  в Республике Саха (Якутия).</w:t>
      </w:r>
    </w:p>
    <w:p w:rsidR="00C4133E" w:rsidRDefault="00C4133E" w:rsidP="00B02BEF">
      <w:pPr>
        <w:pStyle w:val="ConsPlusTitle"/>
        <w:numPr>
          <w:ilvl w:val="0"/>
          <w:numId w:val="1"/>
        </w:numPr>
        <w:ind w:left="142" w:hanging="142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t>Закон</w:t>
      </w:r>
      <w:r w:rsidR="001B34A3">
        <w:rPr>
          <w:rFonts w:ascii="Times New Roman" w:eastAsia="Arial Unicode MS" w:hAnsi="Times New Roman" w:cs="Times New Roman"/>
          <w:b w:val="0"/>
          <w:sz w:val="24"/>
          <w:szCs w:val="24"/>
        </w:rPr>
        <w:t>ом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об образовании Республики Саха (Якутия) от 15.12.2014 №1401-З №359-V</w:t>
      </w:r>
    </w:p>
    <w:p w:rsidR="00C4133E" w:rsidRDefault="00B02BEF" w:rsidP="00B02BE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Уставом МБУДО «</w:t>
      </w:r>
      <w:r>
        <w:rPr>
          <w:color w:val="000000"/>
          <w:lang w:val="sr-Cyrl-CS"/>
        </w:rPr>
        <w:t>Амгинский ЦТР</w:t>
      </w:r>
      <w:r w:rsidR="00C4133E" w:rsidRPr="00F1456A">
        <w:rPr>
          <w:color w:val="000000"/>
        </w:rPr>
        <w:t>»  и настоящим Положением</w:t>
      </w:r>
      <w:r w:rsidR="00480757">
        <w:t xml:space="preserve">, </w:t>
      </w:r>
      <w:r w:rsidR="00480757" w:rsidRPr="00B91181">
        <w:t>иными локальными нормативными актами Учреждения;</w:t>
      </w:r>
    </w:p>
    <w:p w:rsidR="00011C43" w:rsidRPr="002755A3" w:rsidRDefault="002755A3" w:rsidP="002755A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lang w:val="en-US"/>
        </w:rPr>
      </w:pPr>
      <w:r>
        <w:rPr>
          <w:b/>
        </w:rPr>
        <w:t>Основные задачи Совета</w:t>
      </w:r>
    </w:p>
    <w:p w:rsidR="00011C43" w:rsidRPr="00260C3C" w:rsidRDefault="00011C43" w:rsidP="00011C43">
      <w:pPr>
        <w:shd w:val="clear" w:color="auto" w:fill="FFFFFF"/>
        <w:autoSpaceDE w:val="0"/>
        <w:autoSpaceDN w:val="0"/>
        <w:adjustRightInd w:val="0"/>
        <w:jc w:val="both"/>
      </w:pPr>
      <w:r>
        <w:t>2.</w:t>
      </w:r>
      <w:r w:rsidRPr="00260C3C">
        <w:t>1.</w:t>
      </w:r>
      <w:r w:rsidRPr="00260C3C">
        <w:rPr>
          <w:color w:val="000000"/>
        </w:rPr>
        <w:t>Содействие в создании оптимальных условий для осуществления образовательного процесса и форм его организации в образователь</w:t>
      </w:r>
      <w:r w:rsidRPr="00260C3C">
        <w:rPr>
          <w:color w:val="000000"/>
        </w:rPr>
        <w:softHyphen/>
        <w:t>ном учреждении, в повышении качества образования, в наиболее пол</w:t>
      </w:r>
      <w:r w:rsidRPr="00260C3C">
        <w:rPr>
          <w:color w:val="000000"/>
        </w:rPr>
        <w:softHyphen/>
        <w:t>ном удовлетворении образовательных потребностей населения.</w:t>
      </w:r>
    </w:p>
    <w:p w:rsidR="00BE1C62" w:rsidRPr="00260C3C" w:rsidRDefault="00011C43" w:rsidP="00011C4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260C3C">
        <w:rPr>
          <w:color w:val="000000"/>
        </w:rPr>
        <w:t>2.Защита и содействие в реализации прав и законных интересов уча</w:t>
      </w:r>
      <w:r w:rsidRPr="00260C3C">
        <w:rPr>
          <w:color w:val="000000"/>
        </w:rPr>
        <w:softHyphen/>
        <w:t>стников образовательного процесса.</w:t>
      </w:r>
    </w:p>
    <w:p w:rsidR="00011C43" w:rsidRPr="00260C3C" w:rsidRDefault="00011C43" w:rsidP="00011C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260C3C">
        <w:rPr>
          <w:color w:val="000000"/>
        </w:rPr>
        <w:t>3.Участие в оценивании знаний</w:t>
      </w:r>
      <w:r w:rsidR="0069683C">
        <w:rPr>
          <w:color w:val="000000"/>
        </w:rPr>
        <w:t>, умений, навыков</w:t>
      </w:r>
      <w:r w:rsidRPr="00260C3C">
        <w:rPr>
          <w:color w:val="000000"/>
        </w:rPr>
        <w:t xml:space="preserve"> обучающихся при промежуточной аттестации и других существенных составляющих образовательного процесса.</w:t>
      </w:r>
    </w:p>
    <w:p w:rsidR="00011C43" w:rsidRPr="00260C3C" w:rsidRDefault="00011C43" w:rsidP="00011C4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Pr="00260C3C">
        <w:rPr>
          <w:color w:val="000000"/>
        </w:rPr>
        <w:t>4.</w:t>
      </w:r>
      <w:r w:rsidRPr="00260C3C">
        <w:t>Содействие созданию условий для сохранения и укрепления здоровья участников образов</w:t>
      </w:r>
      <w:r w:rsidR="0069683C">
        <w:t>ательного процесса.</w:t>
      </w:r>
    </w:p>
    <w:p w:rsidR="000F406F" w:rsidRPr="00B02BEF" w:rsidRDefault="00011C43" w:rsidP="00011C4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260C3C">
        <w:rPr>
          <w:color w:val="000000"/>
        </w:rPr>
        <w:t>5.Общественный контроль рационального использования выделяе</w:t>
      </w:r>
      <w:r w:rsidRPr="00260C3C">
        <w:rPr>
          <w:color w:val="000000"/>
        </w:rPr>
        <w:softHyphen/>
        <w:t>мых учреждению бюджетных средств, доходов от собственной деятель</w:t>
      </w:r>
      <w:r w:rsidRPr="00260C3C">
        <w:rPr>
          <w:color w:val="000000"/>
        </w:rPr>
        <w:softHyphen/>
        <w:t>ности учреждения и привлеченных средств из внебюджетных источни</w:t>
      </w:r>
      <w:r w:rsidRPr="00260C3C">
        <w:rPr>
          <w:color w:val="000000"/>
        </w:rPr>
        <w:softHyphen/>
        <w:t>ков, обеспечение прозрачности финансово-хозяйственной деятельности образовательного учреждения.</w:t>
      </w:r>
    </w:p>
    <w:p w:rsidR="00011C43" w:rsidRPr="00260C3C" w:rsidRDefault="00011C43" w:rsidP="00011C4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2.</w:t>
      </w:r>
      <w:r w:rsidRPr="00260C3C">
        <w:rPr>
          <w:color w:val="000000"/>
        </w:rPr>
        <w:t>6</w:t>
      </w:r>
      <w:r>
        <w:rPr>
          <w:color w:val="000000"/>
        </w:rPr>
        <w:t>.</w:t>
      </w:r>
      <w:r w:rsidRPr="00260C3C">
        <w:rPr>
          <w:color w:val="000000"/>
        </w:rPr>
        <w:t>Контроль за здоровыми и безопасными условиями обучения, вос</w:t>
      </w:r>
      <w:r w:rsidRPr="00260C3C">
        <w:rPr>
          <w:color w:val="000000"/>
        </w:rPr>
        <w:softHyphen/>
        <w:t xml:space="preserve">питания и труда </w:t>
      </w:r>
      <w:r w:rsidR="00F40AF6">
        <w:rPr>
          <w:color w:val="000000"/>
        </w:rPr>
        <w:t xml:space="preserve">в </w:t>
      </w:r>
      <w:r w:rsidRPr="00260C3C">
        <w:rPr>
          <w:color w:val="000000"/>
        </w:rPr>
        <w:t>образовательном учреждении.</w:t>
      </w:r>
    </w:p>
    <w:p w:rsidR="00011C43" w:rsidRDefault="00011C43" w:rsidP="00011C43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2.7.Рассмотрение и утверждение Устава, программы развития учреждения, вынесение на утверждение в установленном порядке дополнений и изменений в Устав.</w:t>
      </w:r>
    </w:p>
    <w:p w:rsidR="00710497" w:rsidRPr="00F1456A" w:rsidRDefault="00710497" w:rsidP="00F1456A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011C43" w:rsidRPr="002755A3" w:rsidRDefault="00011C43" w:rsidP="002755A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</w:rPr>
      </w:pPr>
      <w:r w:rsidRPr="002755A3">
        <w:rPr>
          <w:b/>
          <w:bCs/>
          <w:color w:val="000000"/>
        </w:rPr>
        <w:t>Компетенция Управляющего совета</w:t>
      </w:r>
    </w:p>
    <w:p w:rsidR="00011C43" w:rsidRDefault="00011C43" w:rsidP="00011C4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E088C" w:rsidRPr="00DF15B8" w:rsidRDefault="009E088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</w:t>
      </w:r>
      <w:r w:rsidRPr="00DF15B8">
        <w:rPr>
          <w:rFonts w:ascii="Times New Roman" w:hAnsi="Times New Roman" w:cs="Times New Roman"/>
        </w:rPr>
        <w:t>частие в разработке образовательной программы;</w:t>
      </w:r>
    </w:p>
    <w:p w:rsidR="009E088C" w:rsidRPr="00DF15B8" w:rsidRDefault="009E088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У</w:t>
      </w:r>
      <w:r w:rsidRPr="00DF15B8">
        <w:rPr>
          <w:rFonts w:ascii="Times New Roman" w:hAnsi="Times New Roman" w:cs="Times New Roman"/>
        </w:rPr>
        <w:t>тверждение положения о распределении стимулирующей части фонда оплаты труда Учреждения;</w:t>
      </w:r>
    </w:p>
    <w:p w:rsidR="009E088C" w:rsidRPr="00DF15B8" w:rsidRDefault="009E088C" w:rsidP="009E088C">
      <w:pPr>
        <w:pStyle w:val="ParagraphStyle"/>
        <w:jc w:val="both"/>
        <w:rPr>
          <w:rFonts w:ascii="Times New Roman" w:hAnsi="Times New Roman" w:cs="Times New Roman"/>
        </w:rPr>
      </w:pPr>
      <w:r w:rsidRPr="00DF15B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 У</w:t>
      </w:r>
      <w:r w:rsidRPr="00DF15B8">
        <w:rPr>
          <w:rFonts w:ascii="Times New Roman" w:hAnsi="Times New Roman" w:cs="Times New Roman"/>
        </w:rPr>
        <w:t>тверждение распределения стимулирующей части фонда оплаты труда Учреждения;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4</w:t>
      </w:r>
      <w:r w:rsidR="009E088C">
        <w:rPr>
          <w:rFonts w:ascii="Times New Roman" w:hAnsi="Times New Roman" w:cs="Times New Roman"/>
        </w:rPr>
        <w:t>. П</w:t>
      </w:r>
      <w:r w:rsidR="009E088C" w:rsidRPr="00DF15B8">
        <w:rPr>
          <w:rFonts w:ascii="Times New Roman" w:hAnsi="Times New Roman" w:cs="Times New Roman"/>
        </w:rPr>
        <w:t>ривлечение средств для нужд Учреждения;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5</w:t>
      </w:r>
      <w:r w:rsidR="009E088C">
        <w:rPr>
          <w:rFonts w:ascii="Times New Roman" w:hAnsi="Times New Roman" w:cs="Times New Roman"/>
        </w:rPr>
        <w:t>. У</w:t>
      </w:r>
      <w:r w:rsidR="009E088C" w:rsidRPr="00DF15B8">
        <w:rPr>
          <w:rFonts w:ascii="Times New Roman" w:hAnsi="Times New Roman" w:cs="Times New Roman"/>
        </w:rPr>
        <w:t>становление режима работы Учреждения;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6</w:t>
      </w:r>
      <w:r w:rsidR="009E088C">
        <w:rPr>
          <w:rFonts w:ascii="Times New Roman" w:hAnsi="Times New Roman" w:cs="Times New Roman"/>
        </w:rPr>
        <w:t>. С</w:t>
      </w:r>
      <w:r w:rsidR="009E088C" w:rsidRPr="00DF15B8">
        <w:rPr>
          <w:rFonts w:ascii="Times New Roman" w:hAnsi="Times New Roman" w:cs="Times New Roman"/>
        </w:rPr>
        <w:t>одействие созданию в Учреждении оптимальных условий и форм организации образовательного процесса;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7</w:t>
      </w:r>
      <w:r w:rsidR="009E088C">
        <w:rPr>
          <w:rFonts w:ascii="Times New Roman" w:hAnsi="Times New Roman" w:cs="Times New Roman"/>
        </w:rPr>
        <w:t>. О</w:t>
      </w:r>
      <w:r w:rsidR="009E088C" w:rsidRPr="00DF15B8">
        <w:rPr>
          <w:rFonts w:ascii="Times New Roman" w:hAnsi="Times New Roman" w:cs="Times New Roman"/>
        </w:rPr>
        <w:t>существление контроля за соблюдением условий обучения, воспитания и труда в Учреждении, гарантирующих охрану и укрепление здоровья обучающихся, воспитанников;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8</w:t>
      </w:r>
      <w:r w:rsidR="009E088C">
        <w:rPr>
          <w:rFonts w:ascii="Times New Roman" w:hAnsi="Times New Roman" w:cs="Times New Roman"/>
        </w:rPr>
        <w:t>. О</w:t>
      </w:r>
      <w:r w:rsidR="009E088C" w:rsidRPr="00DF15B8">
        <w:rPr>
          <w:rFonts w:ascii="Times New Roman" w:hAnsi="Times New Roman" w:cs="Times New Roman"/>
        </w:rPr>
        <w:t>существление контроля за соблюдением общих требований к приему граждан в Учреждении, а также к переводу их в другие образовательные организации;</w:t>
      </w:r>
    </w:p>
    <w:p w:rsidR="009E088C" w:rsidRPr="00DF15B8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1EAC">
        <w:rPr>
          <w:rFonts w:ascii="Times New Roman" w:hAnsi="Times New Roman" w:cs="Times New Roman"/>
        </w:rPr>
        <w:t>9</w:t>
      </w:r>
      <w:r w:rsidR="009E088C">
        <w:rPr>
          <w:rFonts w:ascii="Times New Roman" w:hAnsi="Times New Roman" w:cs="Times New Roman"/>
        </w:rPr>
        <w:t>. У</w:t>
      </w:r>
      <w:r w:rsidR="009E088C" w:rsidRPr="00DF15B8">
        <w:rPr>
          <w:rFonts w:ascii="Times New Roman" w:hAnsi="Times New Roman" w:cs="Times New Roman"/>
        </w:rPr>
        <w:t>тверждение публичного отчета о результатах деятельности Учреждения;</w:t>
      </w:r>
    </w:p>
    <w:p w:rsidR="009E088C" w:rsidRPr="002F64D7" w:rsidRDefault="00571EAC" w:rsidP="009E088C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  <w:lang w:val="en-US"/>
        </w:rPr>
        <w:t>0</w:t>
      </w:r>
      <w:r w:rsidR="009E088C">
        <w:rPr>
          <w:rFonts w:ascii="Times New Roman" w:hAnsi="Times New Roman" w:cs="Times New Roman"/>
        </w:rPr>
        <w:t>. Р</w:t>
      </w:r>
      <w:r w:rsidR="009E088C" w:rsidRPr="00DF15B8">
        <w:rPr>
          <w:rFonts w:ascii="Times New Roman" w:hAnsi="Times New Roman" w:cs="Times New Roman"/>
        </w:rPr>
        <w:t>азрешение конфликтных ситуаций.</w:t>
      </w:r>
    </w:p>
    <w:p w:rsidR="009E088C" w:rsidRDefault="009E088C" w:rsidP="00011C4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A160F" w:rsidRPr="002755A3" w:rsidRDefault="00AA160F" w:rsidP="002755A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sz w:val="23"/>
          <w:szCs w:val="23"/>
        </w:rPr>
      </w:pPr>
      <w:r w:rsidRPr="002755A3">
        <w:rPr>
          <w:b/>
          <w:bCs/>
          <w:sz w:val="23"/>
          <w:szCs w:val="23"/>
        </w:rPr>
        <w:t>Состав и формирование Управляющего совета</w:t>
      </w:r>
    </w:p>
    <w:p w:rsidR="003418F6" w:rsidRPr="00144F60" w:rsidRDefault="002755A3" w:rsidP="003418F6">
      <w:pPr>
        <w:pStyle w:val="ParagraphStyle"/>
        <w:jc w:val="both"/>
        <w:rPr>
          <w:rFonts w:ascii="Times New Roman" w:hAnsi="Times New Roman" w:cs="Times New Roman"/>
        </w:rPr>
      </w:pPr>
      <w:r>
        <w:t>4</w:t>
      </w:r>
      <w:r w:rsidR="009E088C">
        <w:t xml:space="preserve">.1. </w:t>
      </w:r>
      <w:r w:rsidR="003418F6" w:rsidRPr="00144F60">
        <w:rPr>
          <w:rFonts w:ascii="Times New Roman" w:hAnsi="Times New Roman" w:cs="Times New Roman"/>
        </w:rPr>
        <w:t>В состав управляющего (общественного) совета входят:</w:t>
      </w:r>
    </w:p>
    <w:p w:rsidR="003418F6" w:rsidRPr="00144F60" w:rsidRDefault="003418F6" w:rsidP="003418F6">
      <w:pPr>
        <w:pStyle w:val="ParagraphStyle"/>
        <w:jc w:val="both"/>
        <w:rPr>
          <w:rFonts w:ascii="Times New Roman" w:hAnsi="Times New Roman" w:cs="Times New Roman"/>
        </w:rPr>
      </w:pPr>
      <w:r w:rsidRPr="00144F60">
        <w:rPr>
          <w:rFonts w:ascii="Times New Roman" w:hAnsi="Times New Roman" w:cs="Times New Roman"/>
        </w:rPr>
        <w:t>а) избранный представитель</w:t>
      </w:r>
      <w:r w:rsidR="00B813F8" w:rsidRPr="00B813F8">
        <w:rPr>
          <w:rFonts w:ascii="Times New Roman" w:hAnsi="Times New Roman" w:cs="Times New Roman"/>
        </w:rPr>
        <w:t xml:space="preserve"> </w:t>
      </w:r>
      <w:r w:rsidRPr="00144F60">
        <w:rPr>
          <w:rFonts w:ascii="Times New Roman" w:hAnsi="Times New Roman" w:cs="Times New Roman"/>
        </w:rPr>
        <w:t xml:space="preserve">из родителей (законных представителей); </w:t>
      </w:r>
    </w:p>
    <w:p w:rsidR="003418F6" w:rsidRPr="00144F60" w:rsidRDefault="003418F6" w:rsidP="003418F6">
      <w:pPr>
        <w:pStyle w:val="ParagraphStyle"/>
        <w:jc w:val="both"/>
        <w:rPr>
          <w:rFonts w:ascii="Times New Roman" w:hAnsi="Times New Roman" w:cs="Times New Roman"/>
        </w:rPr>
      </w:pPr>
      <w:r w:rsidRPr="00144F60">
        <w:rPr>
          <w:rFonts w:ascii="Times New Roman" w:hAnsi="Times New Roman" w:cs="Times New Roman"/>
        </w:rPr>
        <w:t>б) избранный представитель из обучающихся;</w:t>
      </w:r>
    </w:p>
    <w:p w:rsidR="003418F6" w:rsidRPr="00144F60" w:rsidRDefault="003418F6" w:rsidP="003418F6">
      <w:pPr>
        <w:pStyle w:val="ParagraphStyle"/>
        <w:jc w:val="both"/>
        <w:rPr>
          <w:rFonts w:ascii="Times New Roman" w:hAnsi="Times New Roman" w:cs="Times New Roman"/>
        </w:rPr>
      </w:pPr>
      <w:r w:rsidRPr="00144F60">
        <w:rPr>
          <w:rFonts w:ascii="Times New Roman" w:hAnsi="Times New Roman" w:cs="Times New Roman"/>
        </w:rPr>
        <w:t>в) директор образовательного учреждения, председатель первичного профсоюзного комитета, работники учреждения;</w:t>
      </w:r>
    </w:p>
    <w:p w:rsidR="003418F6" w:rsidRPr="00144F60" w:rsidRDefault="003418F6" w:rsidP="003418F6">
      <w:pPr>
        <w:pStyle w:val="ParagraphStyle"/>
        <w:jc w:val="both"/>
        <w:rPr>
          <w:rFonts w:ascii="Times New Roman" w:hAnsi="Times New Roman" w:cs="Times New Roman"/>
        </w:rPr>
      </w:pPr>
      <w:r w:rsidRPr="00144F60">
        <w:rPr>
          <w:rFonts w:ascii="Times New Roman" w:hAnsi="Times New Roman" w:cs="Times New Roman"/>
        </w:rPr>
        <w:t>г) представитель (доверенное лицо) Учредителя образовательного учреждения, назначаемый приказом соответствующего органа управления образованием;</w:t>
      </w:r>
    </w:p>
    <w:p w:rsidR="00AA160F" w:rsidRPr="00352096" w:rsidRDefault="00AA160F" w:rsidP="003418F6">
      <w:pPr>
        <w:shd w:val="clear" w:color="auto" w:fill="FFFFFF"/>
        <w:autoSpaceDE w:val="0"/>
        <w:autoSpaceDN w:val="0"/>
        <w:adjustRightInd w:val="0"/>
        <w:jc w:val="both"/>
      </w:pPr>
    </w:p>
    <w:p w:rsidR="000E70CA" w:rsidRDefault="003418F6" w:rsidP="00AA160F">
      <w:pPr>
        <w:shd w:val="clear" w:color="auto" w:fill="FFFFFF"/>
        <w:autoSpaceDE w:val="0"/>
        <w:autoSpaceDN w:val="0"/>
        <w:adjustRightInd w:val="0"/>
        <w:jc w:val="both"/>
      </w:pPr>
      <w:r>
        <w:t>4.2</w:t>
      </w:r>
      <w:r w:rsidR="009E088C">
        <w:t>. Ч</w:t>
      </w:r>
      <w:r w:rsidR="00AA160F" w:rsidRPr="00352096">
        <w:t xml:space="preserve">лены Совета из числа работников избираются общим собранием работников данного Учреждения. Количество членов Совета из числа работников Учреждения не может 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t xml:space="preserve">превышать одной трети общего числа членов Совета. При этом не менее чем 2/3 из них должны являться педагогическими работниками данного Учреждения. </w:t>
      </w:r>
    </w:p>
    <w:p w:rsidR="00AB67E2" w:rsidRPr="00352096" w:rsidRDefault="003418F6" w:rsidP="00AA160F">
      <w:pPr>
        <w:shd w:val="clear" w:color="auto" w:fill="FFFFFF"/>
        <w:autoSpaceDE w:val="0"/>
        <w:autoSpaceDN w:val="0"/>
        <w:adjustRightInd w:val="0"/>
        <w:jc w:val="both"/>
      </w:pPr>
      <w:r>
        <w:t>4.3</w:t>
      </w:r>
      <w:r w:rsidR="009E088C">
        <w:t>. Ч</w:t>
      </w:r>
      <w:r w:rsidR="00AA160F" w:rsidRPr="00352096">
        <w:t xml:space="preserve">лены Совета избираются сроком на два года, за исключением членов Совета из числа обучающихся, которые избираются сроком на один год. </w:t>
      </w:r>
      <w:r w:rsidR="00AB67E2" w:rsidRPr="00FC2152">
        <w:rPr>
          <w:color w:val="000000"/>
        </w:rPr>
        <w:t>В случае выбытия выборных членов Совета в двухмесячный срок проводится процедура довыборов</w:t>
      </w:r>
      <w:r w:rsidR="00AB67E2">
        <w:rPr>
          <w:color w:val="000000"/>
        </w:rPr>
        <w:t>,</w:t>
      </w:r>
      <w:r w:rsidR="00AB67E2" w:rsidRPr="00AB67E2">
        <w:rPr>
          <w:color w:val="000000"/>
        </w:rPr>
        <w:t xml:space="preserve"> </w:t>
      </w:r>
      <w:r w:rsidR="00E10A9B">
        <w:rPr>
          <w:color w:val="000000"/>
        </w:rPr>
        <w:t>соответствующим собранием</w:t>
      </w:r>
      <w:r w:rsidR="00AB67E2">
        <w:rPr>
          <w:color w:val="000000"/>
        </w:rPr>
        <w:t>.</w:t>
      </w:r>
    </w:p>
    <w:p w:rsidR="00AA160F" w:rsidRPr="00352096" w:rsidRDefault="003418F6" w:rsidP="00AA160F">
      <w:pPr>
        <w:shd w:val="clear" w:color="auto" w:fill="FFFFFF"/>
        <w:autoSpaceDE w:val="0"/>
        <w:autoSpaceDN w:val="0"/>
        <w:adjustRightInd w:val="0"/>
        <w:jc w:val="both"/>
      </w:pPr>
      <w:r>
        <w:t>4.4</w:t>
      </w:r>
      <w:r w:rsidR="00480757" w:rsidRPr="00480757">
        <w:t xml:space="preserve"> </w:t>
      </w:r>
      <w:r w:rsidR="009E088C">
        <w:t>Д</w:t>
      </w:r>
      <w:r w:rsidR="00480757" w:rsidRPr="00B91181">
        <w:t>иректор образовательного учреждения, председатель первичного профсоюзного комитета, работники учреждения</w:t>
      </w:r>
      <w:r w:rsidR="00480757">
        <w:t>;</w:t>
      </w:r>
    </w:p>
    <w:p w:rsidR="00AA160F" w:rsidRDefault="003418F6" w:rsidP="00AA160F">
      <w:pPr>
        <w:ind w:right="279"/>
        <w:jc w:val="both"/>
      </w:pPr>
      <w:r>
        <w:t>4.5</w:t>
      </w:r>
      <w:r w:rsidR="009E088C">
        <w:t xml:space="preserve">. В </w:t>
      </w:r>
      <w:r w:rsidR="00AA160F" w:rsidRPr="00352096">
        <w:t>состав Управляющего совета входит один представитель</w:t>
      </w:r>
      <w:r w:rsidR="00480757">
        <w:t xml:space="preserve"> (доверенное лицо)</w:t>
      </w:r>
      <w:r w:rsidR="00AA160F" w:rsidRPr="00352096">
        <w:t xml:space="preserve"> учредителя образовательного учреждения</w:t>
      </w:r>
      <w:r w:rsidR="00480757" w:rsidRPr="00480757">
        <w:t xml:space="preserve"> </w:t>
      </w:r>
      <w:r w:rsidR="00480757" w:rsidRPr="00B91181">
        <w:t>назначаемый приказом соответствующего органа управления образованием;</w:t>
      </w:r>
      <w:r w:rsidR="00AA160F" w:rsidRPr="00352096">
        <w:t xml:space="preserve"> </w:t>
      </w:r>
    </w:p>
    <w:p w:rsidR="00120D4D" w:rsidRPr="00352096" w:rsidRDefault="003418F6" w:rsidP="00120D4D">
      <w:pPr>
        <w:shd w:val="clear" w:color="auto" w:fill="FFFFFF"/>
        <w:autoSpaceDE w:val="0"/>
        <w:autoSpaceDN w:val="0"/>
        <w:adjustRightInd w:val="0"/>
        <w:jc w:val="both"/>
      </w:pPr>
      <w:r>
        <w:t>4.6</w:t>
      </w:r>
      <w:r w:rsidR="00120D4D">
        <w:t>.</w:t>
      </w:r>
      <w:r w:rsidR="00120D4D" w:rsidRPr="00120D4D">
        <w:rPr>
          <w:color w:val="000000"/>
        </w:rPr>
        <w:t xml:space="preserve"> </w:t>
      </w:r>
      <w:r w:rsidR="009E088C">
        <w:rPr>
          <w:color w:val="000000"/>
        </w:rPr>
        <w:t>Р</w:t>
      </w:r>
      <w:r w:rsidR="00120D4D">
        <w:rPr>
          <w:color w:val="000000"/>
        </w:rPr>
        <w:t xml:space="preserve">аботники </w:t>
      </w:r>
      <w:r w:rsidR="00120D4D" w:rsidRPr="00FC2152">
        <w:rPr>
          <w:color w:val="000000"/>
        </w:rPr>
        <w:t>образовательного учреждения, дети которых обуча</w:t>
      </w:r>
      <w:r w:rsidR="00120D4D" w:rsidRPr="00FC2152">
        <w:rPr>
          <w:color w:val="000000"/>
        </w:rPr>
        <w:softHyphen/>
        <w:t>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AA160F" w:rsidRPr="00352096" w:rsidRDefault="003418F6" w:rsidP="00AA160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4.7</w:t>
      </w:r>
      <w:r w:rsidR="009E088C">
        <w:rPr>
          <w:color w:val="000000"/>
        </w:rPr>
        <w:t>. Д</w:t>
      </w:r>
      <w:r w:rsidR="00AA160F" w:rsidRPr="00352096">
        <w:rPr>
          <w:color w:val="000000"/>
        </w:rPr>
        <w:t>ля проведения выборов в Совет создается избирательная ко</w:t>
      </w:r>
      <w:r w:rsidR="00AA160F" w:rsidRPr="00352096">
        <w:rPr>
          <w:color w:val="000000"/>
        </w:rPr>
        <w:softHyphen/>
        <w:t>миссия. В состав избирательной комиссии может назначаться предста</w:t>
      </w:r>
      <w:r w:rsidR="00AA160F" w:rsidRPr="00352096">
        <w:rPr>
          <w:color w:val="000000"/>
        </w:rPr>
        <w:softHyphen/>
        <w:t>витель Учредителя. Состав избирательной комиссии и сроки выборов первого состава Управляющего совета утверждается приказом руково</w:t>
      </w:r>
      <w:r w:rsidR="00AA160F" w:rsidRPr="00352096">
        <w:rPr>
          <w:color w:val="000000"/>
        </w:rPr>
        <w:softHyphen/>
        <w:t xml:space="preserve">дителя образовательного учреждения. При избрании </w:t>
      </w:r>
      <w:r w:rsidR="00AA160F" w:rsidRPr="00352096">
        <w:rPr>
          <w:color w:val="000000"/>
        </w:rPr>
        <w:lastRenderedPageBreak/>
        <w:t>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AA160F" w:rsidRPr="00352096" w:rsidRDefault="00AA160F" w:rsidP="00AA160F">
      <w:pPr>
        <w:ind w:right="279"/>
        <w:jc w:val="both"/>
      </w:pPr>
      <w:r w:rsidRPr="00352096">
        <w:t>Директор Учреждения </w:t>
      </w:r>
      <w:r w:rsidRPr="00352096">
        <w:rPr>
          <w:color w:val="000000"/>
        </w:rPr>
        <w:t>в трехдневный срок после получения списка избранных членов Совета издает приказ, которым объявляет этот</w:t>
      </w:r>
      <w:r w:rsidRPr="00352096">
        <w:t> список, назначает дату первого заседания Совета, о чем извещает Учредителя;</w:t>
      </w:r>
    </w:p>
    <w:p w:rsidR="00AA160F" w:rsidRPr="00352096" w:rsidRDefault="003418F6" w:rsidP="003418F6">
      <w:pPr>
        <w:ind w:right="279"/>
        <w:jc w:val="both"/>
      </w:pPr>
      <w:r>
        <w:t xml:space="preserve">4.8. </w:t>
      </w:r>
      <w:r w:rsidR="009E088C">
        <w:t>Н</w:t>
      </w:r>
      <w:r w:rsidR="00AA160F" w:rsidRPr="00352096">
        <w:t>а первом заседании Совета избирается его председатель, заместители председателя, назначается секретарь Совета из числа работников Учреждения либо из числа любых лиц, выполняющих функции секретаря на общественных началах;</w:t>
      </w:r>
    </w:p>
    <w:p w:rsidR="00BE1C62" w:rsidRDefault="00BE1C62" w:rsidP="002755A3">
      <w:pPr>
        <w:ind w:right="278"/>
        <w:rPr>
          <w:b/>
          <w:bCs/>
        </w:rPr>
      </w:pPr>
    </w:p>
    <w:p w:rsidR="00AA160F" w:rsidRPr="002755A3" w:rsidRDefault="002755A3" w:rsidP="002755A3">
      <w:pPr>
        <w:ind w:left="357" w:right="278" w:hanging="357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A160F" w:rsidRPr="00352096">
        <w:rPr>
          <w:b/>
          <w:bCs/>
        </w:rPr>
        <w:t>Организация работы Совета</w:t>
      </w:r>
    </w:p>
    <w:p w:rsidR="00F6690E" w:rsidRPr="00DA0139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</w:t>
      </w:r>
      <w:r>
        <w:rPr>
          <w:color w:val="000000"/>
        </w:rPr>
        <w:t>.1.</w:t>
      </w:r>
      <w:r w:rsidRPr="00352096">
        <w:rPr>
          <w:color w:val="000000"/>
        </w:rPr>
        <w:t>Совет возглавляет Председатель, избираемый тайным голосова</w:t>
      </w:r>
      <w:r w:rsidRPr="00352096">
        <w:rPr>
          <w:color w:val="000000"/>
        </w:rPr>
        <w:softHyphen/>
        <w:t>нием из числа членов Совета большинством голосов.</w:t>
      </w:r>
      <w:r>
        <w:t xml:space="preserve"> </w:t>
      </w:r>
    </w:p>
    <w:p w:rsidR="00E3399F" w:rsidRPr="000E70CA" w:rsidRDefault="00AA160F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2096">
        <w:rPr>
          <w:color w:val="000000"/>
        </w:rPr>
        <w:t>Представитель учредителя, обучающиеся, руководитель и работни</w:t>
      </w:r>
      <w:r w:rsidRPr="00352096">
        <w:rPr>
          <w:color w:val="000000"/>
        </w:rPr>
        <w:softHyphen/>
        <w:t>ки ОУ не могут быть избраны Председателем Совета.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</w:t>
      </w:r>
      <w:r>
        <w:rPr>
          <w:color w:val="000000"/>
        </w:rPr>
        <w:t>.2.</w:t>
      </w:r>
      <w:r w:rsidRPr="00352096">
        <w:rPr>
          <w:color w:val="000000"/>
        </w:rPr>
        <w:t>Председатель Совета планирует и организует его работу, готовит заседания Совета и председательствует на них, об</w:t>
      </w:r>
      <w:r w:rsidR="0064452C">
        <w:rPr>
          <w:color w:val="000000"/>
        </w:rPr>
        <w:t>еспечивает на заседа</w:t>
      </w:r>
      <w:r w:rsidR="0064452C">
        <w:rPr>
          <w:color w:val="000000"/>
        </w:rPr>
        <w:softHyphen/>
        <w:t>нии ведения</w:t>
      </w:r>
      <w:r w:rsidRPr="00352096">
        <w:rPr>
          <w:color w:val="000000"/>
        </w:rPr>
        <w:t xml:space="preserve"> протокола. Подписывает решения Совета, контролирует их выполнение.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</w:t>
      </w:r>
      <w:r>
        <w:rPr>
          <w:color w:val="000000"/>
        </w:rPr>
        <w:t>.3.</w:t>
      </w:r>
      <w:r w:rsidRPr="00352096">
        <w:rPr>
          <w:color w:val="000000"/>
        </w:rPr>
        <w:t>В случае отсутствия Председателя Совета его  функции осущест</w:t>
      </w:r>
      <w:r w:rsidRPr="00352096">
        <w:rPr>
          <w:color w:val="000000"/>
        </w:rPr>
        <w:softHyphen/>
        <w:t>вляет один из его  заместителей, избираемый из числа членов Совета</w:t>
      </w:r>
      <w:r w:rsidRPr="00AA160F">
        <w:t xml:space="preserve"> </w:t>
      </w:r>
      <w:r w:rsidRPr="00352096">
        <w:rPr>
          <w:bCs/>
          <w:color w:val="000000"/>
        </w:rPr>
        <w:t>большинством голосов.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2096">
        <w:rPr>
          <w:color w:val="000000"/>
        </w:rPr>
        <w:t>5</w:t>
      </w:r>
      <w:r>
        <w:rPr>
          <w:color w:val="000000"/>
        </w:rPr>
        <w:t>.4.</w:t>
      </w:r>
      <w:r w:rsidRPr="00352096">
        <w:rPr>
          <w:color w:val="000000"/>
        </w:rPr>
        <w:t>Для ведения текущих дел члены Совета избирают  из своего со</w:t>
      </w:r>
      <w:r w:rsidRPr="00352096">
        <w:rPr>
          <w:color w:val="000000"/>
        </w:rPr>
        <w:softHyphen/>
        <w:t xml:space="preserve">става секретаря Совета, который ведет протокол заседаний </w:t>
      </w:r>
      <w:r w:rsidR="00A468C6">
        <w:rPr>
          <w:color w:val="000000"/>
        </w:rPr>
        <w:t>Совета</w:t>
      </w:r>
      <w:r w:rsidRPr="00352096">
        <w:rPr>
          <w:color w:val="000000"/>
        </w:rPr>
        <w:t xml:space="preserve"> </w:t>
      </w:r>
      <w:r w:rsidR="00A468C6">
        <w:rPr>
          <w:color w:val="000000"/>
        </w:rPr>
        <w:t>и дру</w:t>
      </w:r>
      <w:r w:rsidR="00A468C6">
        <w:rPr>
          <w:color w:val="000000"/>
        </w:rPr>
        <w:softHyphen/>
        <w:t>гих документаций</w:t>
      </w:r>
      <w:r w:rsidRPr="00352096">
        <w:rPr>
          <w:color w:val="000000"/>
        </w:rPr>
        <w:t xml:space="preserve"> Совета, участвует в подготовке заседаний.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5.5</w:t>
      </w:r>
      <w:r>
        <w:rPr>
          <w:color w:val="000000"/>
        </w:rPr>
        <w:t>.</w:t>
      </w:r>
      <w:r w:rsidRPr="00352096">
        <w:rPr>
          <w:color w:val="000000"/>
        </w:rPr>
        <w:t>Заседания Совета проводятся по мере необходимости, но не ре</w:t>
      </w:r>
      <w:r w:rsidRPr="00352096">
        <w:rPr>
          <w:color w:val="000000"/>
        </w:rPr>
        <w:softHyphen/>
        <w:t>же 1 раза в три месяца, а также по инициативе Председателя или по тре</w:t>
      </w:r>
      <w:r w:rsidRPr="00352096">
        <w:rPr>
          <w:color w:val="000000"/>
        </w:rPr>
        <w:softHyphen/>
        <w:t xml:space="preserve">бованию руководителя образовательного учреждения, представителя Учредителя, а также по заявлению членов Совета,  </w:t>
      </w:r>
      <w:r>
        <w:rPr>
          <w:color w:val="000000"/>
        </w:rPr>
        <w:t>подписанному не менее 1/4</w:t>
      </w:r>
      <w:r w:rsidRPr="00352096">
        <w:rPr>
          <w:color w:val="000000"/>
        </w:rPr>
        <w:t xml:space="preserve"> частью членов от списочного состава Совета.</w:t>
      </w:r>
    </w:p>
    <w:p w:rsidR="00710497" w:rsidRPr="00BE1C62" w:rsidRDefault="00AA160F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2096">
        <w:rPr>
          <w:color w:val="000000"/>
        </w:rPr>
        <w:t>Дата, время, повестка заседания Совета, а также необходимые мате</w:t>
      </w:r>
      <w:r w:rsidRPr="00352096">
        <w:rPr>
          <w:color w:val="000000"/>
        </w:rPr>
        <w:softHyphen/>
        <w:t>риалы доводятся до сведения членам Совета не позднее,  чем за 3 дня до заседания Совета.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</w:pPr>
      <w:r w:rsidRPr="00352096">
        <w:rPr>
          <w:color w:val="000000"/>
        </w:rPr>
        <w:t>5.6</w:t>
      </w:r>
      <w:r>
        <w:rPr>
          <w:color w:val="000000"/>
        </w:rPr>
        <w:t>.</w:t>
      </w:r>
      <w:r w:rsidRPr="00352096">
        <w:rPr>
          <w:color w:val="000000"/>
        </w:rPr>
        <w:t>Секретарь Сов</w:t>
      </w:r>
      <w:r>
        <w:rPr>
          <w:color w:val="000000"/>
        </w:rPr>
        <w:t xml:space="preserve">ета имеет  не менее одного </w:t>
      </w:r>
      <w:r w:rsidRPr="00352096">
        <w:rPr>
          <w:color w:val="000000"/>
        </w:rPr>
        <w:t xml:space="preserve"> приемного дня в неде</w:t>
      </w:r>
      <w:r w:rsidRPr="00352096">
        <w:rPr>
          <w:color w:val="000000"/>
        </w:rPr>
        <w:softHyphen/>
        <w:t xml:space="preserve">лю,  председатель Совета </w:t>
      </w:r>
      <w:r w:rsidR="00F6690E" w:rsidRPr="00F6690E">
        <w:rPr>
          <w:color w:val="000000"/>
        </w:rPr>
        <w:t xml:space="preserve">- </w:t>
      </w:r>
      <w:r w:rsidRPr="00352096">
        <w:rPr>
          <w:color w:val="000000"/>
        </w:rPr>
        <w:t>один приемный день не  реже 1 раза в месяц.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</w:pPr>
      <w:r w:rsidRPr="00352096">
        <w:rPr>
          <w:color w:val="000000"/>
        </w:rPr>
        <w:t>5.7</w:t>
      </w:r>
      <w:r>
        <w:rPr>
          <w:color w:val="000000"/>
        </w:rPr>
        <w:t>.</w:t>
      </w:r>
      <w:r w:rsidRPr="00352096">
        <w:rPr>
          <w:color w:val="000000"/>
        </w:rPr>
        <w:t>Решения Совета считаются  правомочными. если на заседании Совета присутствовало  более половины его  членов.</w:t>
      </w:r>
    </w:p>
    <w:p w:rsidR="00D17319" w:rsidRDefault="00AA160F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2096">
        <w:rPr>
          <w:color w:val="000000"/>
        </w:rPr>
        <w:t>5.8</w:t>
      </w:r>
      <w:r>
        <w:rPr>
          <w:color w:val="000000"/>
        </w:rPr>
        <w:t>.</w:t>
      </w:r>
      <w:r w:rsidRPr="00352096">
        <w:rPr>
          <w:color w:val="000000"/>
        </w:rPr>
        <w:t xml:space="preserve">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0E70CA" w:rsidRPr="001C0C3A" w:rsidRDefault="00D17319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7D5E">
        <w:t>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5.9</w:t>
      </w:r>
      <w:r>
        <w:rPr>
          <w:color w:val="000000"/>
        </w:rPr>
        <w:t>.</w:t>
      </w:r>
      <w:r w:rsidRPr="00352096">
        <w:rPr>
          <w:color w:val="000000"/>
        </w:rPr>
        <w:t>На заседании Совета ведется протокол</w:t>
      </w:r>
      <w:r w:rsidR="000E67CF">
        <w:rPr>
          <w:color w:val="000000"/>
        </w:rPr>
        <w:t>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2096">
        <w:rPr>
          <w:color w:val="000000"/>
        </w:rPr>
        <w:t xml:space="preserve"> Протокол заседан</w:t>
      </w:r>
      <w:r w:rsidR="00076941">
        <w:rPr>
          <w:color w:val="000000"/>
        </w:rPr>
        <w:t>ия Совета оформляется в течении</w:t>
      </w:r>
      <w:r w:rsidRPr="00352096">
        <w:rPr>
          <w:color w:val="000000"/>
        </w:rPr>
        <w:t xml:space="preserve"> 5 дней после его проведения.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 xml:space="preserve"> В протоколе заседания Совета указываются:</w:t>
      </w:r>
    </w:p>
    <w:p w:rsidR="00AA160F" w:rsidRPr="00352096" w:rsidRDefault="00AA160F" w:rsidP="00AA16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52096">
        <w:rPr>
          <w:color w:val="000000"/>
        </w:rPr>
        <w:t>место и время проведения заседания;</w:t>
      </w:r>
    </w:p>
    <w:p w:rsidR="00AA160F" w:rsidRPr="00352096" w:rsidRDefault="00AA160F" w:rsidP="00AA16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52096">
        <w:rPr>
          <w:color w:val="000000"/>
        </w:rPr>
        <w:t>фамилия, имя, отчество присутствующих на заседании;</w:t>
      </w:r>
    </w:p>
    <w:p w:rsidR="00AA160F" w:rsidRPr="00352096" w:rsidRDefault="00AA160F" w:rsidP="00AA16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52096">
        <w:rPr>
          <w:color w:val="000000"/>
        </w:rPr>
        <w:t>повестка дня заседания;</w:t>
      </w:r>
    </w:p>
    <w:p w:rsidR="00AA160F" w:rsidRPr="00352096" w:rsidRDefault="00AA160F" w:rsidP="00AA16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52096">
        <w:rPr>
          <w:color w:val="000000"/>
        </w:rPr>
        <w:t>вопро</w:t>
      </w:r>
      <w:r w:rsidR="00AA599D">
        <w:rPr>
          <w:color w:val="000000"/>
        </w:rPr>
        <w:t>сы, поставленные на голосование</w:t>
      </w:r>
      <w:r w:rsidRPr="00352096">
        <w:rPr>
          <w:color w:val="000000"/>
        </w:rPr>
        <w:t xml:space="preserve"> и итоги голосования по ним;</w:t>
      </w:r>
    </w:p>
    <w:p w:rsidR="00AA160F" w:rsidRPr="00352096" w:rsidRDefault="00AA160F" w:rsidP="00AA160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52096">
        <w:rPr>
          <w:color w:val="000000"/>
        </w:rPr>
        <w:t>принятые Советом решения.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Протокол заседания Совета по</w:t>
      </w:r>
      <w:r w:rsidR="00AA599D">
        <w:rPr>
          <w:color w:val="000000"/>
        </w:rPr>
        <w:t>дписывается председателем и секретарём заседания, которые несу</w:t>
      </w:r>
      <w:r w:rsidRPr="00352096">
        <w:rPr>
          <w:color w:val="000000"/>
        </w:rPr>
        <w:t>т ответственность за правильность составле</w:t>
      </w:r>
      <w:r w:rsidRPr="00352096">
        <w:rPr>
          <w:color w:val="000000"/>
        </w:rPr>
        <w:softHyphen/>
        <w:t>ния протокола.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5.10.Решения и протоколы заседаний Совета включаются в номенк</w:t>
      </w:r>
      <w:r w:rsidRPr="00352096">
        <w:rPr>
          <w:color w:val="000000"/>
        </w:rPr>
        <w:softHyphen/>
        <w:t>латуру дел образовательного учреждения и доступны для ознаком</w:t>
      </w:r>
      <w:r w:rsidRPr="00352096">
        <w:rPr>
          <w:color w:val="000000"/>
        </w:rPr>
        <w:softHyphen/>
        <w:t>ления любым лицам, имеющим право быть избранными в члены Совета.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t>5.11.Члены Совета р</w:t>
      </w:r>
      <w:r w:rsidR="00A0288B">
        <w:rPr>
          <w:color w:val="000000"/>
        </w:rPr>
        <w:t>аботают на общественных началах,</w:t>
      </w:r>
      <w:r w:rsidRPr="00352096">
        <w:rPr>
          <w:color w:val="000000"/>
        </w:rPr>
        <w:t xml:space="preserve"> </w:t>
      </w:r>
      <w:r w:rsidR="00A0288B">
        <w:rPr>
          <w:color w:val="000000"/>
        </w:rPr>
        <w:t>н</w:t>
      </w:r>
      <w:r w:rsidR="00F6690E">
        <w:rPr>
          <w:color w:val="000000"/>
        </w:rPr>
        <w:t>о образовательные учреждения</w:t>
      </w:r>
      <w:r w:rsidRPr="00352096">
        <w:rPr>
          <w:color w:val="000000"/>
        </w:rPr>
        <w:t xml:space="preserve"> вправе компенсировать членам Совета расходы, непосредственно связанные с участием в работе Совета, исключительно из средств, полученных обра</w:t>
      </w:r>
      <w:r w:rsidRPr="00352096">
        <w:rPr>
          <w:color w:val="000000"/>
        </w:rPr>
        <w:softHyphen/>
        <w:t>зовательным учреждением за счет уставной приносящей доходы дея</w:t>
      </w:r>
      <w:r w:rsidRPr="00352096">
        <w:rPr>
          <w:color w:val="000000"/>
        </w:rPr>
        <w:softHyphen/>
        <w:t>тельности и из внебюджетных источников.</w:t>
      </w:r>
    </w:p>
    <w:p w:rsidR="00AA160F" w:rsidRPr="00352096" w:rsidRDefault="00AA160F" w:rsidP="00AA160F">
      <w:pPr>
        <w:shd w:val="clear" w:color="auto" w:fill="FFFFFF"/>
        <w:autoSpaceDE w:val="0"/>
        <w:autoSpaceDN w:val="0"/>
        <w:adjustRightInd w:val="0"/>
        <w:jc w:val="both"/>
      </w:pPr>
      <w:r w:rsidRPr="00352096">
        <w:rPr>
          <w:color w:val="000000"/>
        </w:rPr>
        <w:lastRenderedPageBreak/>
        <w:t>5.12.Организационно-техническое, докуме</w:t>
      </w:r>
      <w:r w:rsidR="000E67CF">
        <w:rPr>
          <w:color w:val="000000"/>
        </w:rPr>
        <w:t>нтационное обеспечение заседания</w:t>
      </w:r>
      <w:r w:rsidRPr="00352096">
        <w:rPr>
          <w:color w:val="000000"/>
        </w:rPr>
        <w:t xml:space="preserve"> Совета, подготовка аналитических, справочных и других</w:t>
      </w:r>
      <w:r w:rsidR="008508CB">
        <w:rPr>
          <w:color w:val="000000"/>
        </w:rPr>
        <w:t xml:space="preserve"> ма</w:t>
      </w:r>
      <w:r w:rsidR="008508CB">
        <w:rPr>
          <w:color w:val="000000"/>
        </w:rPr>
        <w:softHyphen/>
        <w:t xml:space="preserve">териалов к заседаниям </w:t>
      </w:r>
      <w:r w:rsidRPr="00352096">
        <w:rPr>
          <w:color w:val="000000"/>
        </w:rPr>
        <w:t xml:space="preserve"> возлагается на руководителя ОУ.</w:t>
      </w:r>
    </w:p>
    <w:p w:rsidR="00710497" w:rsidRPr="00AA160F" w:rsidRDefault="00710497" w:rsidP="00AA160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A160F" w:rsidRPr="002755A3" w:rsidRDefault="00AA160F" w:rsidP="002755A3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 w:rsidRPr="002755A3">
        <w:rPr>
          <w:b/>
          <w:bCs/>
          <w:color w:val="000000"/>
        </w:rPr>
        <w:t>Комиссии Совета:</w:t>
      </w:r>
    </w:p>
    <w:p w:rsidR="00280F18" w:rsidRDefault="00AA160F" w:rsidP="002755A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C2152">
        <w:rPr>
          <w:color w:val="000000"/>
        </w:rPr>
        <w:t>6.1.</w:t>
      </w:r>
      <w:r w:rsidR="00280F18" w:rsidRPr="00867D5E">
        <w:t>Для подготовки материалов к заседаниям Совета, выработки проектов решений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280F18" w:rsidRDefault="00AA160F" w:rsidP="002755A3">
      <w:pPr>
        <w:ind w:right="279"/>
        <w:jc w:val="both"/>
      </w:pPr>
      <w:r>
        <w:rPr>
          <w:color w:val="000000"/>
        </w:rPr>
        <w:t>6.2.</w:t>
      </w:r>
      <w:r w:rsidR="00280F18" w:rsidRPr="00867D5E">
        <w:t>Совет определяет структуру, количество членов и персонально</w:t>
      </w:r>
      <w:r w:rsidR="002755A3">
        <w:t xml:space="preserve">е членство в </w:t>
      </w:r>
      <w:r w:rsidR="00280F18" w:rsidRPr="00867D5E">
        <w:t>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280F18" w:rsidRPr="00867D5E" w:rsidRDefault="00280F18" w:rsidP="002755A3">
      <w:pPr>
        <w:ind w:right="279"/>
        <w:jc w:val="both"/>
        <w:rPr>
          <w:sz w:val="20"/>
          <w:szCs w:val="20"/>
        </w:rPr>
      </w:pPr>
      <w:r>
        <w:t>6.3.</w:t>
      </w:r>
      <w:r w:rsidRPr="00867D5E">
        <w:rPr>
          <w:sz w:val="14"/>
          <w:szCs w:val="14"/>
        </w:rPr>
        <w:t> </w:t>
      </w:r>
      <w:r w:rsidRPr="00867D5E"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280F18" w:rsidRPr="00867D5E" w:rsidRDefault="00280F18" w:rsidP="002755A3">
      <w:pPr>
        <w:ind w:left="709" w:right="279" w:hanging="709"/>
        <w:jc w:val="both"/>
        <w:rPr>
          <w:sz w:val="20"/>
          <w:szCs w:val="20"/>
        </w:rPr>
      </w:pPr>
      <w:r>
        <w:t>6.4.</w:t>
      </w:r>
      <w:r w:rsidRPr="00867D5E">
        <w:rPr>
          <w:sz w:val="14"/>
        </w:rPr>
        <w:t> </w:t>
      </w:r>
      <w:r w:rsidRPr="00867D5E">
        <w:t>Постоянные комиссии  создаются по основным направлениям деятельности Совета.</w:t>
      </w:r>
    </w:p>
    <w:p w:rsidR="00280F18" w:rsidRPr="00DF6104" w:rsidRDefault="00280F18" w:rsidP="002755A3">
      <w:pPr>
        <w:shd w:val="clear" w:color="auto" w:fill="FFFFFF"/>
        <w:autoSpaceDE w:val="0"/>
        <w:autoSpaceDN w:val="0"/>
        <w:adjustRightInd w:val="0"/>
        <w:jc w:val="both"/>
      </w:pPr>
      <w:r>
        <w:t>6.5.</w:t>
      </w:r>
      <w:r w:rsidRPr="00867D5E">
        <w:t>Временные комиссии создаются для подготовки отдельных вопросов деятельности Учреждения, входящих в компетенцию Совета</w:t>
      </w:r>
      <w:r w:rsidR="00DF6104">
        <w:t>.</w:t>
      </w:r>
    </w:p>
    <w:p w:rsidR="00E3399F" w:rsidRDefault="00AA160F" w:rsidP="002755A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</w:t>
      </w:r>
      <w:r w:rsidR="00DF6104">
        <w:rPr>
          <w:color w:val="000000"/>
        </w:rPr>
        <w:t>6</w:t>
      </w:r>
      <w:r>
        <w:rPr>
          <w:color w:val="000000"/>
        </w:rPr>
        <w:t>.</w:t>
      </w:r>
      <w:r w:rsidRPr="00FC2152">
        <w:rPr>
          <w:color w:val="000000"/>
        </w:rPr>
        <w:t>Предложения комиссий носят рекомендательный характер. Чле</w:t>
      </w:r>
      <w:r w:rsidRPr="00FC2152">
        <w:rPr>
          <w:color w:val="000000"/>
        </w:rPr>
        <w:softHyphen/>
        <w:t>ны комиссий, не являющиеся членами Совета, вправе присутствовать с</w:t>
      </w:r>
      <w:r>
        <w:rPr>
          <w:color w:val="000000"/>
        </w:rPr>
        <w:t xml:space="preserve"> </w:t>
      </w:r>
      <w:r w:rsidRPr="00FC2152">
        <w:rPr>
          <w:bCs/>
          <w:color w:val="000000"/>
        </w:rPr>
        <w:t>прав</w:t>
      </w:r>
      <w:r>
        <w:rPr>
          <w:bCs/>
          <w:color w:val="000000"/>
        </w:rPr>
        <w:t>о</w:t>
      </w:r>
      <w:r w:rsidR="00CC07B8">
        <w:rPr>
          <w:bCs/>
          <w:color w:val="000000"/>
        </w:rPr>
        <w:t>м совещательного</w:t>
      </w:r>
      <w:r w:rsidRPr="00FC2152">
        <w:rPr>
          <w:bCs/>
          <w:color w:val="000000"/>
        </w:rPr>
        <w:t xml:space="preserve"> </w:t>
      </w:r>
      <w:r w:rsidRPr="00FC2152">
        <w:rPr>
          <w:color w:val="000000"/>
        </w:rPr>
        <w:t xml:space="preserve">голоса </w:t>
      </w:r>
      <w:r w:rsidRPr="00FC2152">
        <w:rPr>
          <w:bCs/>
          <w:color w:val="000000"/>
        </w:rPr>
        <w:t xml:space="preserve">на заседаниях Совета при обсуждении </w:t>
      </w:r>
      <w:r w:rsidRPr="00FC2152">
        <w:rPr>
          <w:color w:val="000000"/>
        </w:rPr>
        <w:t xml:space="preserve">предложений </w:t>
      </w:r>
      <w:r w:rsidRPr="00FC2152">
        <w:rPr>
          <w:bCs/>
          <w:color w:val="000000"/>
        </w:rPr>
        <w:t>и работы соответствующих комисси</w:t>
      </w:r>
      <w:r>
        <w:rPr>
          <w:bCs/>
          <w:color w:val="000000"/>
        </w:rPr>
        <w:t>й</w:t>
      </w:r>
      <w:r w:rsidRPr="00FC2152">
        <w:rPr>
          <w:bCs/>
          <w:color w:val="000000"/>
        </w:rPr>
        <w:t>.</w:t>
      </w:r>
    </w:p>
    <w:p w:rsidR="002755A3" w:rsidRDefault="002755A3" w:rsidP="002755A3">
      <w:pPr>
        <w:shd w:val="clear" w:color="auto" w:fill="FFFFFF"/>
        <w:autoSpaceDE w:val="0"/>
        <w:autoSpaceDN w:val="0"/>
        <w:adjustRightInd w:val="0"/>
        <w:jc w:val="both"/>
      </w:pPr>
    </w:p>
    <w:p w:rsidR="00E3399F" w:rsidRPr="002755A3" w:rsidRDefault="002755A3" w:rsidP="002755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 </w:t>
      </w:r>
      <w:r w:rsidR="00E3399F" w:rsidRPr="00280F18">
        <w:rPr>
          <w:b/>
          <w:bCs/>
          <w:color w:val="000000"/>
        </w:rPr>
        <w:t xml:space="preserve">Права и ответственность </w:t>
      </w:r>
      <w:r>
        <w:rPr>
          <w:b/>
          <w:bCs/>
          <w:color w:val="000000"/>
        </w:rPr>
        <w:t>членов Совета</w:t>
      </w:r>
    </w:p>
    <w:p w:rsidR="00E3399F" w:rsidRPr="00280F18" w:rsidRDefault="00E3399F" w:rsidP="00E3399F">
      <w:pPr>
        <w:shd w:val="clear" w:color="auto" w:fill="FFFFFF"/>
        <w:autoSpaceDE w:val="0"/>
        <w:autoSpaceDN w:val="0"/>
        <w:adjustRightInd w:val="0"/>
        <w:jc w:val="both"/>
      </w:pPr>
      <w:r w:rsidRPr="00280F18">
        <w:rPr>
          <w:bCs/>
          <w:color w:val="000000"/>
        </w:rPr>
        <w:t>7.1.</w:t>
      </w:r>
      <w:r w:rsidR="00480757">
        <w:rPr>
          <w:bCs/>
          <w:color w:val="000000"/>
        </w:rPr>
        <w:t xml:space="preserve"> </w:t>
      </w:r>
      <w:r w:rsidRPr="00280F18">
        <w:rPr>
          <w:bCs/>
          <w:color w:val="000000"/>
        </w:rPr>
        <w:t>Член Совета имеет право:</w:t>
      </w:r>
    </w:p>
    <w:p w:rsidR="000E67CF" w:rsidRPr="000E67CF" w:rsidRDefault="00E3399F" w:rsidP="000E67C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bCs/>
          <w:color w:val="000000"/>
        </w:rPr>
        <w:t xml:space="preserve">принимать участие </w:t>
      </w:r>
      <w:r w:rsidRPr="0004219C">
        <w:rPr>
          <w:bCs/>
          <w:color w:val="000000"/>
        </w:rPr>
        <w:t xml:space="preserve">в </w:t>
      </w:r>
      <w:r w:rsidRPr="003856AA">
        <w:rPr>
          <w:bCs/>
          <w:color w:val="000000"/>
        </w:rPr>
        <w:t>обсуждении и принятии решений Совета, выражать в письменной форме свое особое мнение, которое приобщается к протоколу заседания Совета</w:t>
      </w:r>
      <w:r w:rsidR="000E67CF">
        <w:rPr>
          <w:bCs/>
          <w:color w:val="000000"/>
        </w:rPr>
        <w:t>.</w:t>
      </w:r>
    </w:p>
    <w:p w:rsidR="00E3399F" w:rsidRPr="00FC2152" w:rsidRDefault="00E3399F" w:rsidP="000E67C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0E67CF">
        <w:rPr>
          <w:bCs/>
          <w:color w:val="000000"/>
        </w:rPr>
        <w:t>требовать и получать от администрации образовательного учреж</w:t>
      </w:r>
      <w:r w:rsidRPr="000E67CF">
        <w:rPr>
          <w:bCs/>
          <w:color w:val="000000"/>
        </w:rPr>
        <w:softHyphen/>
        <w:t xml:space="preserve">дения, председателя и </w:t>
      </w:r>
      <w:r w:rsidR="00F85E3C" w:rsidRPr="000E67CF">
        <w:rPr>
          <w:bCs/>
          <w:color w:val="000000"/>
        </w:rPr>
        <w:t>секретаря Управляющего</w:t>
      </w:r>
      <w:r w:rsidRPr="000E67CF">
        <w:rPr>
          <w:bCs/>
          <w:color w:val="000000"/>
        </w:rPr>
        <w:t xml:space="preserve"> совета, председателей постоянных и временных комиссий Управляющего совета предоставле</w:t>
      </w:r>
      <w:r w:rsidRPr="000E67CF">
        <w:rPr>
          <w:bCs/>
          <w:color w:val="000000"/>
        </w:rPr>
        <w:softHyphen/>
        <w:t xml:space="preserve">ния необходимой </w:t>
      </w:r>
      <w:r w:rsidR="00532406" w:rsidRPr="000E67CF">
        <w:rPr>
          <w:bCs/>
          <w:color w:val="000000"/>
        </w:rPr>
        <w:t>информации п</w:t>
      </w:r>
      <w:r w:rsidRPr="000E67CF">
        <w:rPr>
          <w:bCs/>
          <w:color w:val="000000"/>
        </w:rPr>
        <w:t>о воп</w:t>
      </w:r>
      <w:r w:rsidRPr="000E67CF">
        <w:rPr>
          <w:bCs/>
          <w:color w:val="000000"/>
        </w:rPr>
        <w:softHyphen/>
        <w:t>росам, относящимся к компетенции Совета;</w:t>
      </w:r>
    </w:p>
    <w:p w:rsidR="00E3399F" w:rsidRPr="00FC2152" w:rsidRDefault="00E3399F" w:rsidP="00E3399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3856AA">
        <w:rPr>
          <w:bCs/>
          <w:color w:val="000000"/>
        </w:rPr>
        <w:t>присутствовать на заседании педагогического совета, на заседани</w:t>
      </w:r>
      <w:r w:rsidRPr="003856AA">
        <w:rPr>
          <w:bCs/>
          <w:color w:val="000000"/>
        </w:rPr>
        <w:softHyphen/>
        <w:t>ях (собраниях) органо</w:t>
      </w:r>
      <w:r>
        <w:rPr>
          <w:bCs/>
          <w:color w:val="000000"/>
        </w:rPr>
        <w:t>в самоуправления образовательного</w:t>
      </w:r>
      <w:r w:rsidRPr="003856AA">
        <w:rPr>
          <w:bCs/>
          <w:color w:val="000000"/>
        </w:rPr>
        <w:t xml:space="preserve"> у</w:t>
      </w:r>
      <w:r>
        <w:rPr>
          <w:bCs/>
          <w:color w:val="000000"/>
        </w:rPr>
        <w:t>чреждения с правом совещательного</w:t>
      </w:r>
      <w:r w:rsidRPr="003856AA">
        <w:rPr>
          <w:bCs/>
          <w:color w:val="000000"/>
        </w:rPr>
        <w:t xml:space="preserve"> голоса;</w:t>
      </w:r>
    </w:p>
    <w:p w:rsidR="00E3399F" w:rsidRPr="00FC2152" w:rsidRDefault="00E3399F" w:rsidP="00E3399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3856AA">
        <w:rPr>
          <w:bCs/>
          <w:color w:val="000000"/>
        </w:rPr>
        <w:t>представлять Совет</w:t>
      </w:r>
      <w:r w:rsidR="00EF3F0A">
        <w:rPr>
          <w:bCs/>
          <w:color w:val="000000"/>
        </w:rPr>
        <w:t xml:space="preserve"> в составе экспертных комиссий по лицензиро</w:t>
      </w:r>
      <w:r w:rsidR="00EF3F0A">
        <w:rPr>
          <w:bCs/>
          <w:color w:val="000000"/>
        </w:rPr>
        <w:softHyphen/>
        <w:t>ванию данного образовательного</w:t>
      </w:r>
      <w:r w:rsidRPr="003856AA">
        <w:rPr>
          <w:bCs/>
          <w:color w:val="000000"/>
        </w:rPr>
        <w:t xml:space="preserve"> учреждения, а также в конкурс</w:t>
      </w:r>
      <w:r>
        <w:rPr>
          <w:bCs/>
          <w:color w:val="000000"/>
        </w:rPr>
        <w:t>ной комиссии п</w:t>
      </w:r>
      <w:r w:rsidRPr="003856AA">
        <w:rPr>
          <w:bCs/>
          <w:color w:val="000000"/>
        </w:rPr>
        <w:t>о проведению конкурса на замещение должно</w:t>
      </w:r>
      <w:r w:rsidRPr="003856AA">
        <w:rPr>
          <w:bCs/>
          <w:color w:val="000000"/>
        </w:rPr>
        <w:softHyphen/>
        <w:t>сти руководителя ОУ (кроме членов Совета из числа работнико</w:t>
      </w:r>
      <w:r>
        <w:rPr>
          <w:bCs/>
          <w:color w:val="000000"/>
        </w:rPr>
        <w:t>в и обу</w:t>
      </w:r>
      <w:r>
        <w:rPr>
          <w:bCs/>
          <w:color w:val="000000"/>
        </w:rPr>
        <w:softHyphen/>
        <w:t>чающихся образовательного</w:t>
      </w:r>
      <w:r w:rsidRPr="003856AA">
        <w:rPr>
          <w:bCs/>
          <w:color w:val="000000"/>
        </w:rPr>
        <w:t xml:space="preserve"> учреждения);</w:t>
      </w:r>
    </w:p>
    <w:p w:rsidR="00E3399F" w:rsidRPr="00FC2152" w:rsidRDefault="00E3399F" w:rsidP="00E3399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3856AA">
        <w:rPr>
          <w:bCs/>
          <w:color w:val="000000"/>
        </w:rPr>
        <w:t>досрочно выйти из состава Совета.</w:t>
      </w:r>
    </w:p>
    <w:p w:rsidR="00E3399F" w:rsidRPr="000E67CF" w:rsidRDefault="00E3399F" w:rsidP="00E3399F">
      <w:pPr>
        <w:shd w:val="clear" w:color="auto" w:fill="FFFFFF"/>
        <w:autoSpaceDE w:val="0"/>
        <w:autoSpaceDN w:val="0"/>
        <w:adjustRightInd w:val="0"/>
        <w:jc w:val="both"/>
      </w:pPr>
      <w:r w:rsidRPr="000E67CF">
        <w:rPr>
          <w:bCs/>
          <w:color w:val="000000"/>
        </w:rPr>
        <w:t>7.2. Член Совета обязан:</w:t>
      </w:r>
    </w:p>
    <w:p w:rsidR="00E3399F" w:rsidRPr="00FC2152" w:rsidRDefault="00E3399F" w:rsidP="00E3399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856AA">
        <w:rPr>
          <w:bCs/>
          <w:color w:val="000000"/>
        </w:rPr>
        <w:t>принимать активное  участие в деятельности Совета. Действовать  при этом добросовестно, рассудительно и ответственно;</w:t>
      </w:r>
    </w:p>
    <w:p w:rsidR="005174D2" w:rsidRPr="005174D2" w:rsidRDefault="00E3399F" w:rsidP="00E3399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856AA">
        <w:rPr>
          <w:bCs/>
          <w:color w:val="000000"/>
        </w:rPr>
        <w:t>присутствовать  на всех заседаниях Управляющего совета, не про</w:t>
      </w:r>
      <w:r w:rsidRPr="003856AA">
        <w:rPr>
          <w:bCs/>
          <w:color w:val="000000"/>
        </w:rPr>
        <w:softHyphen/>
        <w:t>пускать без уважительной причины.</w:t>
      </w:r>
    </w:p>
    <w:p w:rsidR="00E3399F" w:rsidRPr="00FC2152" w:rsidRDefault="005174D2" w:rsidP="005174D2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>7.3.</w:t>
      </w:r>
      <w:r w:rsidR="000E67CF" w:rsidRPr="005174D2">
        <w:rPr>
          <w:bCs/>
          <w:color w:val="000000"/>
        </w:rPr>
        <w:t xml:space="preserve"> </w:t>
      </w:r>
      <w:r w:rsidR="00E3399F" w:rsidRPr="005174D2">
        <w:rPr>
          <w:bCs/>
          <w:color w:val="000000"/>
        </w:rPr>
        <w:t xml:space="preserve">Член Совета может быть  выведен решением Совета из состава за: </w:t>
      </w:r>
    </w:p>
    <w:p w:rsidR="00E3399F" w:rsidRPr="00FC2152" w:rsidRDefault="00E3399F" w:rsidP="00E3399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856AA">
        <w:rPr>
          <w:bCs/>
          <w:color w:val="000000"/>
        </w:rPr>
        <w:t>пропуск более двух  заседаний  Совета без уважительной причины;</w:t>
      </w:r>
    </w:p>
    <w:p w:rsidR="00E3399F" w:rsidRPr="00FC2152" w:rsidRDefault="00E3399F" w:rsidP="00E3399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bCs/>
          <w:color w:val="000000"/>
        </w:rPr>
        <w:t>совершение  аморального</w:t>
      </w:r>
      <w:r w:rsidRPr="003856AA">
        <w:rPr>
          <w:bCs/>
          <w:color w:val="000000"/>
        </w:rPr>
        <w:t xml:space="preserve"> поступка, несовместимого с членством в Совете;</w:t>
      </w:r>
    </w:p>
    <w:p w:rsidR="00E3399F" w:rsidRPr="002755A3" w:rsidRDefault="00E3399F" w:rsidP="00E3399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856AA">
        <w:rPr>
          <w:bCs/>
          <w:color w:val="000000"/>
        </w:rPr>
        <w:t>совершение противоправных действий, несовместимых  с членст</w:t>
      </w:r>
      <w:r w:rsidRPr="003856AA">
        <w:rPr>
          <w:bCs/>
          <w:color w:val="000000"/>
        </w:rPr>
        <w:softHyphen/>
        <w:t>вом в</w:t>
      </w:r>
      <w:r w:rsidRPr="003856AA">
        <w:rPr>
          <w:b/>
          <w:bCs/>
          <w:color w:val="000000"/>
        </w:rPr>
        <w:t xml:space="preserve"> </w:t>
      </w:r>
      <w:r w:rsidRPr="003856AA">
        <w:rPr>
          <w:bCs/>
          <w:color w:val="000000"/>
        </w:rPr>
        <w:t>Совете.</w:t>
      </w:r>
    </w:p>
    <w:p w:rsidR="002755A3" w:rsidRPr="00FC2152" w:rsidRDefault="002755A3" w:rsidP="002755A3">
      <w:pPr>
        <w:pStyle w:val="a3"/>
        <w:shd w:val="clear" w:color="auto" w:fill="FFFFFF"/>
        <w:autoSpaceDE w:val="0"/>
        <w:autoSpaceDN w:val="0"/>
        <w:adjustRightInd w:val="0"/>
        <w:ind w:left="284"/>
        <w:jc w:val="both"/>
      </w:pPr>
    </w:p>
    <w:p w:rsidR="00E3399F" w:rsidRPr="0025254C" w:rsidRDefault="00E3399F" w:rsidP="0025254C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 w:rsidRPr="002755A3">
        <w:rPr>
          <w:b/>
          <w:bCs/>
          <w:color w:val="000000"/>
        </w:rPr>
        <w:t>Заключительные положения.</w:t>
      </w:r>
    </w:p>
    <w:p w:rsidR="00E3399F" w:rsidRPr="00893DA0" w:rsidRDefault="00E3399F" w:rsidP="00E3399F">
      <w:pPr>
        <w:shd w:val="clear" w:color="auto" w:fill="FFFFFF"/>
        <w:autoSpaceDE w:val="0"/>
        <w:autoSpaceDN w:val="0"/>
        <w:adjustRightInd w:val="0"/>
        <w:jc w:val="both"/>
      </w:pPr>
      <w:r w:rsidRPr="00893DA0">
        <w:rPr>
          <w:bCs/>
          <w:color w:val="000000"/>
        </w:rPr>
        <w:t>8.1. Учредитель образовательного учреждения  вправе  распус</w:t>
      </w:r>
      <w:r w:rsidRPr="00893DA0">
        <w:rPr>
          <w:bCs/>
          <w:color w:val="000000"/>
        </w:rPr>
        <w:softHyphen/>
        <w:t>тить Совет, если:</w:t>
      </w:r>
    </w:p>
    <w:p w:rsidR="00E3399F" w:rsidRPr="00FC2152" w:rsidRDefault="00E3399F" w:rsidP="00E3399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520F52">
        <w:rPr>
          <w:bCs/>
          <w:color w:val="000000"/>
        </w:rPr>
        <w:t>Совет не проводит своих заседаний в течение более полугода;</w:t>
      </w:r>
    </w:p>
    <w:p w:rsidR="00893DA0" w:rsidRDefault="00E3399F" w:rsidP="00E3399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неоднократно (более двух раз</w:t>
      </w:r>
      <w:r w:rsidRPr="00520F52">
        <w:rPr>
          <w:bCs/>
          <w:color w:val="000000"/>
        </w:rPr>
        <w:t xml:space="preserve">) принимает решения, </w:t>
      </w:r>
      <w:r w:rsidR="00893DA0">
        <w:rPr>
          <w:bCs/>
          <w:color w:val="000000"/>
        </w:rPr>
        <w:t>противоречащие законодательству</w:t>
      </w:r>
    </w:p>
    <w:p w:rsidR="00E3399F" w:rsidRPr="00520F52" w:rsidRDefault="00E3399F" w:rsidP="00893DA0">
      <w:pPr>
        <w:pStyle w:val="a3"/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520F52">
        <w:rPr>
          <w:bCs/>
          <w:color w:val="000000"/>
        </w:rPr>
        <w:t>Российской Федерации.</w:t>
      </w:r>
    </w:p>
    <w:p w:rsidR="00E3399F" w:rsidRPr="00FC2152" w:rsidRDefault="00E3399F" w:rsidP="00E3399F">
      <w:pPr>
        <w:shd w:val="clear" w:color="auto" w:fill="FFFFFF"/>
        <w:autoSpaceDE w:val="0"/>
        <w:autoSpaceDN w:val="0"/>
        <w:adjustRightInd w:val="0"/>
        <w:jc w:val="both"/>
      </w:pPr>
      <w:r w:rsidRPr="00FC2152">
        <w:rPr>
          <w:bCs/>
          <w:color w:val="000000"/>
        </w:rPr>
        <w:t xml:space="preserve">Решение  </w:t>
      </w:r>
      <w:r>
        <w:rPr>
          <w:bCs/>
          <w:color w:val="000000"/>
        </w:rPr>
        <w:t>У</w:t>
      </w:r>
      <w:r w:rsidRPr="00FC2152">
        <w:rPr>
          <w:bCs/>
          <w:color w:val="000000"/>
        </w:rPr>
        <w:t>чредителя о роспуске Совета может быть оспорено  в суде.</w:t>
      </w:r>
    </w:p>
    <w:p w:rsidR="004878ED" w:rsidRDefault="009259FF" w:rsidP="00E3399F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8.2.</w:t>
      </w:r>
      <w:r w:rsidR="00E3399F">
        <w:rPr>
          <w:bCs/>
          <w:color w:val="000000"/>
        </w:rPr>
        <w:t>Сов</w:t>
      </w:r>
      <w:r w:rsidR="00E3399F" w:rsidRPr="00FC2152">
        <w:rPr>
          <w:bCs/>
          <w:color w:val="000000"/>
        </w:rPr>
        <w:t>ет образуется в новом сост</w:t>
      </w:r>
      <w:r w:rsidR="00E3399F">
        <w:rPr>
          <w:bCs/>
          <w:color w:val="000000"/>
        </w:rPr>
        <w:t>аве</w:t>
      </w:r>
      <w:r>
        <w:rPr>
          <w:bCs/>
          <w:color w:val="000000"/>
        </w:rPr>
        <w:t xml:space="preserve"> в порядке, определенном в п.4.5.</w:t>
      </w:r>
      <w:r w:rsidR="00E3399F">
        <w:rPr>
          <w:bCs/>
          <w:color w:val="000000"/>
        </w:rPr>
        <w:t xml:space="preserve"> настоящего </w:t>
      </w:r>
      <w:r w:rsidR="00E3399F" w:rsidRPr="00FC2152">
        <w:rPr>
          <w:bCs/>
          <w:color w:val="000000"/>
        </w:rPr>
        <w:t xml:space="preserve">Положения  в течение трех месяцев со дня издания Учредителем акта о его роспуске. </w:t>
      </w:r>
    </w:p>
    <w:p w:rsidR="00E3399F" w:rsidRPr="00FC2152" w:rsidRDefault="00E3399F" w:rsidP="00E3399F">
      <w:pPr>
        <w:jc w:val="both"/>
        <w:rPr>
          <w:b/>
          <w:bCs/>
          <w:color w:val="000000"/>
        </w:rPr>
      </w:pPr>
      <w:r w:rsidRPr="00FC2152">
        <w:rPr>
          <w:bCs/>
          <w:color w:val="000000"/>
        </w:rPr>
        <w:t xml:space="preserve">В указанный срок не включается время судебного производства по делу  в случае обжалования решения о роспуске Совета  в суде. </w:t>
      </w: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3418F6" w:rsidRDefault="003418F6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672BC3" w:rsidRPr="00B02BEF" w:rsidRDefault="00672BC3" w:rsidP="00E3399F">
      <w:pPr>
        <w:tabs>
          <w:tab w:val="left" w:pos="3795"/>
        </w:tabs>
        <w:rPr>
          <w:b/>
          <w:bCs/>
          <w:color w:val="000000"/>
          <w:lang w:val="sr-Cyrl-CS"/>
        </w:rPr>
      </w:pPr>
    </w:p>
    <w:p w:rsidR="00354934" w:rsidRDefault="00354934" w:rsidP="00E3399F">
      <w:pPr>
        <w:tabs>
          <w:tab w:val="left" w:pos="3795"/>
        </w:tabs>
        <w:rPr>
          <w:b/>
          <w:bCs/>
          <w:color w:val="000000"/>
        </w:rPr>
      </w:pPr>
    </w:p>
    <w:p w:rsidR="00354934" w:rsidRPr="005174D2" w:rsidRDefault="002755A3" w:rsidP="002755A3">
      <w:pPr>
        <w:tabs>
          <w:tab w:val="left" w:pos="3795"/>
        </w:tabs>
        <w:jc w:val="right"/>
        <w:rPr>
          <w:bCs/>
          <w:color w:val="000000"/>
          <w:lang w:val="en-US"/>
        </w:rPr>
      </w:pPr>
      <w:r w:rsidRPr="005174D2">
        <w:rPr>
          <w:bCs/>
          <w:color w:val="000000"/>
        </w:rPr>
        <w:t>Приложение №1</w:t>
      </w:r>
    </w:p>
    <w:p w:rsidR="00F04B03" w:rsidRPr="00FC2152" w:rsidRDefault="00F04B03" w:rsidP="002755A3">
      <w:pPr>
        <w:jc w:val="center"/>
        <w:rPr>
          <w:b/>
          <w:bCs/>
          <w:color w:val="000000"/>
        </w:rPr>
      </w:pPr>
      <w:r w:rsidRPr="00FC2152">
        <w:rPr>
          <w:b/>
          <w:bCs/>
          <w:color w:val="000000"/>
        </w:rPr>
        <w:t>Комиссии Совета:</w:t>
      </w:r>
    </w:p>
    <w:p w:rsidR="00F04B03" w:rsidRPr="00FC2152" w:rsidRDefault="00F04B03" w:rsidP="00F04B03">
      <w:pPr>
        <w:rPr>
          <w:b/>
          <w:bCs/>
          <w:color w:val="00000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70"/>
        <w:gridCol w:w="6480"/>
      </w:tblGrid>
      <w:tr w:rsidR="00F04B03" w:rsidRPr="00FC2152" w:rsidTr="001A3C5B">
        <w:tc>
          <w:tcPr>
            <w:tcW w:w="277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t>Название комиссии</w:t>
            </w:r>
          </w:p>
        </w:tc>
        <w:tc>
          <w:tcPr>
            <w:tcW w:w="648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t>Функции Комиссии</w:t>
            </w:r>
          </w:p>
        </w:tc>
      </w:tr>
      <w:tr w:rsidR="00F04B03" w:rsidRPr="00FC2152" w:rsidTr="001A3C5B">
        <w:tc>
          <w:tcPr>
            <w:tcW w:w="277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t>Финансово- экономическая комиссия</w:t>
            </w:r>
          </w:p>
        </w:tc>
        <w:tc>
          <w:tcPr>
            <w:tcW w:w="6480" w:type="dxa"/>
          </w:tcPr>
          <w:p w:rsidR="00F04B03" w:rsidRPr="0087336B" w:rsidRDefault="00F04B03" w:rsidP="0087336B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87336B">
              <w:rPr>
                <w:color w:val="000000"/>
              </w:rPr>
              <w:t xml:space="preserve">совместно с администрацией рассматривает и выносит на утверждение совета ежегодную бюджетную заявку </w:t>
            </w:r>
            <w:r w:rsidR="00B02BEF">
              <w:rPr>
                <w:color w:val="000000"/>
                <w:lang w:val="sr-Cyrl-CS"/>
              </w:rPr>
              <w:t xml:space="preserve">АЦТР </w:t>
            </w:r>
            <w:r w:rsidR="0087336B" w:rsidRPr="0087336B">
              <w:t xml:space="preserve"> на предстоящий финансовый год;</w:t>
            </w:r>
          </w:p>
          <w:p w:rsidR="00AA39F1" w:rsidRPr="001D1BCF" w:rsidRDefault="00AA39F1" w:rsidP="00AA39F1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1D1BCF">
              <w:rPr>
                <w:color w:val="000000"/>
              </w:rPr>
              <w:t>организует наб</w:t>
            </w:r>
            <w:r w:rsidR="0087336B">
              <w:rPr>
                <w:color w:val="000000"/>
              </w:rPr>
              <w:t>людение за состоянием методического</w:t>
            </w:r>
            <w:r w:rsidRPr="001D1BCF">
              <w:rPr>
                <w:color w:val="000000"/>
              </w:rPr>
              <w:t xml:space="preserve"> фонда и разрабатывает предложения по</w:t>
            </w:r>
            <w:r w:rsidRPr="00FC2152">
              <w:t xml:space="preserve"> </w:t>
            </w:r>
            <w:r w:rsidRPr="001D1BCF">
              <w:rPr>
                <w:color w:val="000000"/>
              </w:rPr>
              <w:t>его         пополнению;</w:t>
            </w:r>
          </w:p>
          <w:p w:rsidR="00F47C18" w:rsidRPr="00F47C18" w:rsidRDefault="00F47C18" w:rsidP="00F47C18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D271D7">
              <w:rPr>
                <w:color w:val="000000"/>
              </w:rPr>
              <w:t>планирует расходы из внебюджетных средств в</w:t>
            </w:r>
            <w:r w:rsidRPr="00FC2152">
              <w:t xml:space="preserve"> </w:t>
            </w:r>
            <w:r w:rsidRPr="00D271D7">
              <w:rPr>
                <w:color w:val="000000"/>
              </w:rPr>
              <w:t>с</w:t>
            </w:r>
            <w:r>
              <w:rPr>
                <w:color w:val="000000"/>
              </w:rPr>
              <w:t>оответствии с намеченными совета</w:t>
            </w:r>
            <w:r w:rsidRPr="00D271D7">
              <w:rPr>
                <w:color w:val="000000"/>
              </w:rPr>
              <w:t>м</w:t>
            </w:r>
            <w:r>
              <w:rPr>
                <w:color w:val="000000"/>
              </w:rPr>
              <w:t>и,</w:t>
            </w:r>
            <w:r w:rsidRPr="00D271D7">
              <w:rPr>
                <w:color w:val="000000"/>
              </w:rPr>
              <w:t xml:space="preserve"> целями и задачами</w:t>
            </w:r>
            <w:r>
              <w:rPr>
                <w:color w:val="000000"/>
              </w:rPr>
              <w:t>;</w:t>
            </w:r>
          </w:p>
          <w:p w:rsidR="00AA39F1" w:rsidRPr="00F47C18" w:rsidRDefault="00AA39F1" w:rsidP="00F47C18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D271D7">
              <w:rPr>
                <w:color w:val="000000"/>
              </w:rPr>
              <w:t xml:space="preserve">осуществляет контроль над расходованием бюджетных и </w:t>
            </w:r>
            <w:r w:rsidRPr="00D271D7">
              <w:rPr>
                <w:color w:val="000000"/>
              </w:rPr>
              <w:lastRenderedPageBreak/>
              <w:t>внебюджетных средств, докладывает о</w:t>
            </w:r>
            <w:r w:rsidRPr="00FC2152">
              <w:t xml:space="preserve"> </w:t>
            </w:r>
            <w:r w:rsidRPr="00D271D7">
              <w:rPr>
                <w:color w:val="000000"/>
              </w:rPr>
              <w:t>результатах контроля сове</w:t>
            </w:r>
            <w:r w:rsidR="0087336B">
              <w:rPr>
                <w:color w:val="000000"/>
              </w:rPr>
              <w:t>ту один раз в учебное полугодие;</w:t>
            </w:r>
          </w:p>
          <w:p w:rsidR="00F04B03" w:rsidRPr="00D271D7" w:rsidRDefault="00F04B03" w:rsidP="00D271D7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D271D7">
              <w:rPr>
                <w:color w:val="000000"/>
              </w:rPr>
              <w:t>совместно с администрацией ведет поиск внебюджетных источников финансирования;</w:t>
            </w:r>
          </w:p>
          <w:p w:rsidR="00F04B03" w:rsidRPr="00A0380F" w:rsidRDefault="00F04B03" w:rsidP="00D271D7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D271D7">
              <w:rPr>
                <w:color w:val="000000"/>
              </w:rPr>
              <w:t xml:space="preserve">готовит соответствующий раздел </w:t>
            </w:r>
            <w:r w:rsidR="0085690D">
              <w:rPr>
                <w:color w:val="000000"/>
              </w:rPr>
              <w:t>ежегодного отчета Управляющего С</w:t>
            </w:r>
            <w:r w:rsidRPr="00D271D7">
              <w:rPr>
                <w:color w:val="000000"/>
              </w:rPr>
              <w:t>овета перед родителями и общественностью</w:t>
            </w:r>
            <w:r w:rsidR="00F94C00">
              <w:rPr>
                <w:color w:val="000000"/>
              </w:rPr>
              <w:t>.</w:t>
            </w:r>
          </w:p>
          <w:p w:rsidR="00A0380F" w:rsidRPr="00A0380F" w:rsidRDefault="00A0380F" w:rsidP="00A0380F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B568F9">
              <w:t>Участвует в распределении стимули</w:t>
            </w:r>
            <w:r>
              <w:t>рующей части фонда оплаты труда работникам образовательного учреждения.</w:t>
            </w:r>
          </w:p>
        </w:tc>
      </w:tr>
      <w:tr w:rsidR="00F04B03" w:rsidRPr="00FC2152" w:rsidTr="001A3C5B">
        <w:tc>
          <w:tcPr>
            <w:tcW w:w="277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lastRenderedPageBreak/>
              <w:t>Учебная комиссия</w:t>
            </w:r>
          </w:p>
        </w:tc>
        <w:tc>
          <w:tcPr>
            <w:tcW w:w="6480" w:type="dxa"/>
          </w:tcPr>
          <w:p w:rsidR="00F04B03" w:rsidRPr="00D271D7" w:rsidRDefault="001D1BCF" w:rsidP="001D1BCF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готовит проект решения сов</w:t>
            </w:r>
            <w:r w:rsidR="00F04B03" w:rsidRPr="00D271D7">
              <w:rPr>
                <w:color w:val="000000"/>
              </w:rPr>
              <w:t>ета об утверждении</w:t>
            </w:r>
            <w:r w:rsidR="00F04B03" w:rsidRPr="00FC2152">
              <w:t xml:space="preserve"> </w:t>
            </w:r>
            <w:r w:rsidR="00F04B03" w:rsidRPr="00D271D7">
              <w:rPr>
                <w:color w:val="000000"/>
              </w:rPr>
              <w:t>годового календарного учебного графика;</w:t>
            </w:r>
          </w:p>
          <w:p w:rsidR="00F04B03" w:rsidRPr="00D271D7" w:rsidRDefault="00D271D7" w:rsidP="001D1BCF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совместно с </w:t>
            </w:r>
            <w:r w:rsidR="00B02BEF">
              <w:rPr>
                <w:color w:val="000000"/>
              </w:rPr>
              <w:t xml:space="preserve">администрацией </w:t>
            </w:r>
            <w:r w:rsidR="00B02BEF">
              <w:rPr>
                <w:color w:val="000000"/>
                <w:lang w:val="sr-Cyrl-CS"/>
              </w:rPr>
              <w:t>АЦТР</w:t>
            </w:r>
            <w:r>
              <w:rPr>
                <w:color w:val="000000"/>
              </w:rPr>
              <w:t xml:space="preserve"> </w:t>
            </w:r>
            <w:r w:rsidR="00F04B03" w:rsidRPr="00D271D7"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зрабатывает содержание образовательного</w:t>
            </w:r>
            <w:r w:rsidR="002A5581">
              <w:rPr>
                <w:color w:val="000000"/>
              </w:rPr>
              <w:t xml:space="preserve"> процесса </w:t>
            </w:r>
            <w:r>
              <w:rPr>
                <w:color w:val="000000"/>
              </w:rPr>
              <w:t>и вносит  предложения по</w:t>
            </w:r>
            <w:r w:rsidR="001D1BCF">
              <w:rPr>
                <w:color w:val="000000"/>
              </w:rPr>
              <w:t xml:space="preserve"> заказу образовательных услуг от населения</w:t>
            </w:r>
            <w:r w:rsidR="00F04B03" w:rsidRPr="00D271D7">
              <w:rPr>
                <w:color w:val="000000"/>
              </w:rPr>
              <w:t xml:space="preserve">; </w:t>
            </w:r>
          </w:p>
          <w:p w:rsidR="00F04B03" w:rsidRPr="00D271D7" w:rsidRDefault="00F04B03" w:rsidP="001D1BCF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D271D7">
              <w:rPr>
                <w:color w:val="000000"/>
              </w:rPr>
              <w:t>совместно с администрацией прорабатывает вопросы расписания учебных занятий для определения оптимального времени нача</w:t>
            </w:r>
            <w:r w:rsidR="00B02BEF">
              <w:rPr>
                <w:color w:val="000000"/>
              </w:rPr>
              <w:t>ла и окончания за</w:t>
            </w:r>
            <w:r w:rsidR="00B02BEF">
              <w:rPr>
                <w:color w:val="000000"/>
              </w:rPr>
              <w:softHyphen/>
              <w:t xml:space="preserve">нятии в </w:t>
            </w:r>
            <w:r w:rsidR="00B02BEF">
              <w:rPr>
                <w:color w:val="000000"/>
                <w:lang w:val="sr-Cyrl-CS"/>
              </w:rPr>
              <w:t>АЦТР</w:t>
            </w:r>
            <w:r w:rsidR="001D1BCF">
              <w:rPr>
                <w:color w:val="000000"/>
              </w:rPr>
              <w:t>;</w:t>
            </w:r>
          </w:p>
          <w:p w:rsidR="00F04B03" w:rsidRPr="00D271D7" w:rsidRDefault="00F04B03" w:rsidP="001D1BC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D271D7">
              <w:rPr>
                <w:color w:val="000000"/>
              </w:rPr>
              <w:t>осуществляет контроль над соблюдением здоровых и безопасных условий обучения и воспитания в школе;</w:t>
            </w:r>
          </w:p>
          <w:p w:rsidR="00F04B03" w:rsidRPr="00FC2152" w:rsidRDefault="00F04B03" w:rsidP="001D1BCF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D271D7">
              <w:rPr>
                <w:color w:val="000000"/>
              </w:rPr>
              <w:t>раз в полгода совместно с администрацией го</w:t>
            </w:r>
            <w:r w:rsidRPr="00D271D7">
              <w:rPr>
                <w:color w:val="000000"/>
              </w:rPr>
              <w:softHyphen/>
              <w:t xml:space="preserve">товит </w:t>
            </w:r>
            <w:r w:rsidR="0085690D">
              <w:rPr>
                <w:color w:val="000000"/>
              </w:rPr>
              <w:t>информацию для С</w:t>
            </w:r>
            <w:r w:rsidRPr="00D271D7">
              <w:rPr>
                <w:color w:val="000000"/>
              </w:rPr>
              <w:t xml:space="preserve">овета о результатах </w:t>
            </w:r>
            <w:r w:rsidR="0085690D">
              <w:rPr>
                <w:color w:val="000000"/>
              </w:rPr>
              <w:t>выполнения образовательных программ</w:t>
            </w:r>
            <w:r w:rsidRPr="00D271D7">
              <w:rPr>
                <w:color w:val="000000"/>
              </w:rPr>
              <w:t xml:space="preserve"> учащихся;</w:t>
            </w:r>
          </w:p>
          <w:p w:rsidR="00F04B03" w:rsidRPr="00FC2152" w:rsidRDefault="00F04B03" w:rsidP="001D1BCF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D271D7">
              <w:rPr>
                <w:color w:val="000000"/>
              </w:rPr>
              <w:t xml:space="preserve">готовит соответствующий раздел </w:t>
            </w:r>
            <w:r w:rsidR="0085690D">
              <w:rPr>
                <w:color w:val="000000"/>
              </w:rPr>
              <w:t>ежегодного отчета Управляющего С</w:t>
            </w:r>
            <w:r w:rsidRPr="00D271D7">
              <w:rPr>
                <w:color w:val="000000"/>
              </w:rPr>
              <w:t>овета перед родителями и общественностью</w:t>
            </w:r>
            <w:r w:rsidR="00321BAD">
              <w:rPr>
                <w:color w:val="000000"/>
              </w:rPr>
              <w:t>.</w:t>
            </w:r>
          </w:p>
        </w:tc>
      </w:tr>
      <w:tr w:rsidR="00F04B03" w:rsidRPr="00FC2152" w:rsidTr="001A3C5B">
        <w:tc>
          <w:tcPr>
            <w:tcW w:w="277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t>Организационно- правовая комиссия</w:t>
            </w:r>
          </w:p>
        </w:tc>
        <w:tc>
          <w:tcPr>
            <w:tcW w:w="6480" w:type="dxa"/>
          </w:tcPr>
          <w:p w:rsidR="00F04B03" w:rsidRPr="001D1BCF" w:rsidRDefault="00F04B03" w:rsidP="001D1BCF">
            <w:pPr>
              <w:pStyle w:val="a3"/>
              <w:numPr>
                <w:ilvl w:val="0"/>
                <w:numId w:val="16"/>
              </w:numPr>
              <w:ind w:left="349" w:hanging="284"/>
              <w:rPr>
                <w:color w:val="000000"/>
              </w:rPr>
            </w:pPr>
            <w:r w:rsidRPr="001D1BCF">
              <w:rPr>
                <w:bCs/>
                <w:color w:val="000000"/>
              </w:rPr>
              <w:t>осущ</w:t>
            </w:r>
            <w:r w:rsidRPr="001D1BCF">
              <w:rPr>
                <w:color w:val="000000"/>
              </w:rPr>
              <w:t>ествляет контроль соблюдения прав и реализации законных интересов всех участн</w:t>
            </w:r>
            <w:r w:rsidR="003750B3">
              <w:rPr>
                <w:color w:val="000000"/>
              </w:rPr>
              <w:t>иков об</w:t>
            </w:r>
            <w:r w:rsidR="003750B3">
              <w:rPr>
                <w:color w:val="000000"/>
              </w:rPr>
              <w:softHyphen/>
              <w:t>разовательного процесса;</w:t>
            </w:r>
          </w:p>
          <w:p w:rsidR="00F04B03" w:rsidRPr="001D1BCF" w:rsidRDefault="00F04B03" w:rsidP="001D1BCF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rPr>
                <w:color w:val="000000"/>
              </w:rPr>
            </w:pPr>
            <w:r w:rsidRPr="001D1BCF">
              <w:rPr>
                <w:color w:val="000000"/>
              </w:rPr>
              <w:t xml:space="preserve">готовит проект решения совета по регулированию нормативно- правовой </w:t>
            </w:r>
            <w:r w:rsidRPr="00FC2152">
              <w:t xml:space="preserve"> </w:t>
            </w:r>
            <w:r w:rsidR="00B02BEF">
              <w:rPr>
                <w:color w:val="000000"/>
              </w:rPr>
              <w:t xml:space="preserve">базы </w:t>
            </w:r>
            <w:r w:rsidR="00B02BEF">
              <w:rPr>
                <w:color w:val="000000"/>
                <w:lang w:val="sr-Cyrl-CS"/>
              </w:rPr>
              <w:t>учреждения</w:t>
            </w:r>
            <w:r w:rsidRPr="001D1BCF">
              <w:rPr>
                <w:color w:val="000000"/>
              </w:rPr>
              <w:t>, изменений в Уставе  и при подготовке её локаль</w:t>
            </w:r>
            <w:r w:rsidRPr="001D1BCF">
              <w:rPr>
                <w:color w:val="000000"/>
              </w:rPr>
              <w:softHyphen/>
              <w:t>ных актов;</w:t>
            </w:r>
          </w:p>
          <w:p w:rsidR="00F04B03" w:rsidRPr="001919B7" w:rsidRDefault="00F04B03" w:rsidP="00673C8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1D1BCF">
              <w:rPr>
                <w:color w:val="000000"/>
              </w:rPr>
              <w:t>совместно с администрацией рассматривает ис</w:t>
            </w:r>
            <w:r w:rsidRPr="001D1BCF">
              <w:rPr>
                <w:color w:val="000000"/>
              </w:rPr>
              <w:softHyphen/>
              <w:t xml:space="preserve">ключительные случаи нарушении Устава и </w:t>
            </w:r>
            <w:r w:rsidR="00321BAD">
              <w:rPr>
                <w:color w:val="000000"/>
              </w:rPr>
              <w:t xml:space="preserve">внутреннего распорядка </w:t>
            </w:r>
            <w:r w:rsidR="001D1BCF">
              <w:rPr>
                <w:color w:val="000000"/>
              </w:rPr>
              <w:t>об</w:t>
            </w:r>
            <w:r w:rsidRPr="001D1BCF">
              <w:rPr>
                <w:color w:val="000000"/>
              </w:rPr>
              <w:t>уча</w:t>
            </w:r>
            <w:r w:rsidR="001D1BCF">
              <w:rPr>
                <w:color w:val="000000"/>
              </w:rPr>
              <w:t>ющих</w:t>
            </w:r>
            <w:r w:rsidR="00673C89">
              <w:rPr>
                <w:color w:val="000000"/>
              </w:rPr>
              <w:t>ся, предложения об исключении</w:t>
            </w:r>
            <w:r w:rsidRPr="001D1BCF">
              <w:rPr>
                <w:color w:val="000000"/>
              </w:rPr>
              <w:t xml:space="preserve"> </w:t>
            </w:r>
            <w:r w:rsidR="001D1BCF">
              <w:rPr>
                <w:color w:val="000000"/>
              </w:rPr>
              <w:t>об</w:t>
            </w:r>
            <w:r w:rsidRPr="001D1BCF">
              <w:rPr>
                <w:color w:val="000000"/>
              </w:rPr>
              <w:t>уча</w:t>
            </w:r>
            <w:r w:rsidR="00B02BEF">
              <w:rPr>
                <w:color w:val="000000"/>
              </w:rPr>
              <w:t xml:space="preserve">ющихся из </w:t>
            </w:r>
            <w:r w:rsidR="00B02BEF">
              <w:rPr>
                <w:color w:val="000000"/>
                <w:lang w:val="sr-Cyrl-CS"/>
              </w:rPr>
              <w:t>учреждения</w:t>
            </w:r>
            <w:r w:rsidRPr="001D1BCF">
              <w:rPr>
                <w:color w:val="000000"/>
              </w:rPr>
              <w:t>;</w:t>
            </w:r>
          </w:p>
          <w:p w:rsidR="001919B7" w:rsidRPr="001919B7" w:rsidRDefault="001919B7" w:rsidP="001919B7">
            <w:pPr>
              <w:pStyle w:val="Default"/>
              <w:numPr>
                <w:ilvl w:val="0"/>
                <w:numId w:val="16"/>
              </w:numPr>
              <w:ind w:left="349" w:hanging="284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содействует привлечению в образовательный процесс дополнительного образования особых категорий учащихся: дети с ОВЗ, дети находящиеся в трудной жизненной ситуации, дети из группы риска, дети состоящие в КДН, ПДН</w:t>
            </w:r>
            <w:r w:rsidR="00344FEA">
              <w:rPr>
                <w:color w:val="auto"/>
                <w:sz w:val="23"/>
                <w:szCs w:val="23"/>
              </w:rPr>
              <w:t xml:space="preserve"> и др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F04B03" w:rsidRPr="00FC2152" w:rsidRDefault="00F04B03" w:rsidP="00673C8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1D1BCF">
              <w:rPr>
                <w:color w:val="000000"/>
              </w:rPr>
              <w:t xml:space="preserve">рассматривает жалобы </w:t>
            </w:r>
            <w:r w:rsidR="001D1BCF">
              <w:rPr>
                <w:color w:val="000000"/>
              </w:rPr>
              <w:t>об</w:t>
            </w:r>
            <w:r w:rsidRPr="001D1BCF">
              <w:rPr>
                <w:color w:val="000000"/>
              </w:rPr>
              <w:t>уча</w:t>
            </w:r>
            <w:r w:rsidR="001D1BCF">
              <w:rPr>
                <w:color w:val="000000"/>
              </w:rPr>
              <w:t>ю</w:t>
            </w:r>
            <w:r w:rsidR="00673C89">
              <w:rPr>
                <w:color w:val="000000"/>
              </w:rPr>
              <w:t>щихся, родителей и педагогов</w:t>
            </w:r>
            <w:r w:rsidRPr="001D1BCF">
              <w:rPr>
                <w:color w:val="000000"/>
              </w:rPr>
              <w:t xml:space="preserve"> о нарушениях их прав;</w:t>
            </w:r>
          </w:p>
          <w:p w:rsidR="00F04B03" w:rsidRPr="00FC2152" w:rsidRDefault="00673C89" w:rsidP="00673C8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>
              <w:rPr>
                <w:color w:val="000000"/>
              </w:rPr>
              <w:t xml:space="preserve">исследует зоны конфликтов </w:t>
            </w:r>
            <w:r w:rsidR="00F04B03" w:rsidRPr="00673C89">
              <w:rPr>
                <w:color w:val="000000"/>
              </w:rPr>
              <w:t>участни</w:t>
            </w:r>
            <w:r w:rsidR="00F04B03" w:rsidRPr="00673C89">
              <w:rPr>
                <w:color w:val="000000"/>
              </w:rPr>
              <w:softHyphen/>
              <w:t>ков образовательного процесса между собой</w:t>
            </w:r>
            <w:r>
              <w:rPr>
                <w:color w:val="000000"/>
              </w:rPr>
              <w:t>,</w:t>
            </w:r>
            <w:r w:rsidR="00F04B03" w:rsidRPr="00673C89">
              <w:rPr>
                <w:color w:val="000000"/>
              </w:rPr>
              <w:t xml:space="preserve"> разрабатывает ре</w:t>
            </w:r>
            <w:r w:rsidR="00F04B03" w:rsidRPr="00673C89">
              <w:rPr>
                <w:color w:val="000000"/>
              </w:rPr>
              <w:softHyphen/>
              <w:t>комендации по у</w:t>
            </w:r>
            <w:r>
              <w:rPr>
                <w:color w:val="000000"/>
              </w:rPr>
              <w:t>правлению конфликтами в</w:t>
            </w:r>
            <w:r w:rsidR="00F04B03" w:rsidRPr="00673C89">
              <w:rPr>
                <w:color w:val="000000"/>
              </w:rPr>
              <w:t xml:space="preserve"> сообществе</w:t>
            </w:r>
            <w:r>
              <w:rPr>
                <w:color w:val="000000"/>
              </w:rPr>
              <w:t xml:space="preserve"> обучающихся</w:t>
            </w:r>
            <w:r w:rsidR="00F04B03" w:rsidRPr="00673C89">
              <w:rPr>
                <w:color w:val="000000"/>
              </w:rPr>
              <w:t>;</w:t>
            </w:r>
          </w:p>
          <w:p w:rsidR="00F04B03" w:rsidRPr="00FC2152" w:rsidRDefault="00F04B03" w:rsidP="00673C8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673C89">
              <w:rPr>
                <w:color w:val="000000"/>
              </w:rPr>
              <w:t xml:space="preserve">участвует </w:t>
            </w:r>
            <w:r w:rsidR="001919B7">
              <w:rPr>
                <w:color w:val="000000"/>
              </w:rPr>
              <w:t xml:space="preserve">в работе </w:t>
            </w:r>
            <w:r w:rsidR="00673C89">
              <w:rPr>
                <w:color w:val="000000"/>
              </w:rPr>
              <w:t xml:space="preserve">комиссий </w:t>
            </w:r>
            <w:r w:rsidRPr="00673C89">
              <w:rPr>
                <w:color w:val="000000"/>
              </w:rPr>
              <w:t>по ли</w:t>
            </w:r>
            <w:r w:rsidR="00B02BEF">
              <w:rPr>
                <w:color w:val="000000"/>
              </w:rPr>
              <w:t xml:space="preserve">цензированию </w:t>
            </w:r>
            <w:r w:rsidR="00B02BEF">
              <w:rPr>
                <w:color w:val="000000"/>
                <w:lang w:val="sr-Cyrl-CS"/>
              </w:rPr>
              <w:t>учреждения</w:t>
            </w:r>
            <w:r w:rsidRPr="00673C89">
              <w:rPr>
                <w:color w:val="000000"/>
              </w:rPr>
              <w:t>;</w:t>
            </w:r>
          </w:p>
          <w:p w:rsidR="00F04B03" w:rsidRPr="00FC2152" w:rsidRDefault="00F04B03" w:rsidP="00673C8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673C89">
              <w:rPr>
                <w:color w:val="000000"/>
              </w:rPr>
              <w:t>готовит соответствующий раздел ежегодного от</w:t>
            </w:r>
            <w:r w:rsidRPr="00673C89">
              <w:rPr>
                <w:color w:val="000000"/>
              </w:rPr>
              <w:softHyphen/>
              <w:t xml:space="preserve">чета Управляющего совета перед родителями и </w:t>
            </w:r>
            <w:r w:rsidRPr="00673C89">
              <w:rPr>
                <w:color w:val="000000"/>
              </w:rPr>
              <w:lastRenderedPageBreak/>
              <w:t>общественностью</w:t>
            </w:r>
            <w:r w:rsidR="00673C89">
              <w:rPr>
                <w:color w:val="000000"/>
              </w:rPr>
              <w:t>.</w:t>
            </w:r>
          </w:p>
        </w:tc>
      </w:tr>
      <w:tr w:rsidR="00F04B03" w:rsidRPr="00FC2152" w:rsidTr="001A3C5B">
        <w:tc>
          <w:tcPr>
            <w:tcW w:w="2770" w:type="dxa"/>
          </w:tcPr>
          <w:p w:rsidR="00F04B03" w:rsidRPr="00FC2152" w:rsidRDefault="00F04B03" w:rsidP="001A3C5B">
            <w:pPr>
              <w:rPr>
                <w:b/>
                <w:bCs/>
                <w:color w:val="000000"/>
              </w:rPr>
            </w:pPr>
            <w:r w:rsidRPr="00FC2152">
              <w:rPr>
                <w:b/>
                <w:bCs/>
                <w:color w:val="000000"/>
              </w:rPr>
              <w:lastRenderedPageBreak/>
              <w:t>Комиссия по работе с родителями и местным сообществом</w:t>
            </w:r>
          </w:p>
        </w:tc>
        <w:tc>
          <w:tcPr>
            <w:tcW w:w="6480" w:type="dxa"/>
          </w:tcPr>
          <w:p w:rsidR="00F04B03" w:rsidRPr="00673C89" w:rsidRDefault="00F04B03" w:rsidP="00673C89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673C89">
              <w:rPr>
                <w:color w:val="000000"/>
              </w:rPr>
              <w:t>содействует эффективно</w:t>
            </w:r>
            <w:r w:rsidR="00354934">
              <w:rPr>
                <w:color w:val="000000"/>
              </w:rPr>
              <w:t>й работе родительского комитета;</w:t>
            </w:r>
          </w:p>
          <w:p w:rsidR="00F04B03" w:rsidRPr="00673C89" w:rsidRDefault="00F04B03" w:rsidP="00673C89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 w:rsidRPr="00673C89">
              <w:rPr>
                <w:color w:val="000000"/>
              </w:rPr>
              <w:t xml:space="preserve">готовит ежегодный информационный доклад </w:t>
            </w:r>
            <w:r w:rsidR="00673C89">
              <w:rPr>
                <w:color w:val="000000"/>
              </w:rPr>
              <w:t>о</w:t>
            </w:r>
            <w:r w:rsidR="00B02BEF">
              <w:rPr>
                <w:color w:val="000000"/>
              </w:rPr>
              <w:t xml:space="preserve"> результатах деятельности </w:t>
            </w:r>
            <w:r w:rsidR="00B02BEF">
              <w:rPr>
                <w:color w:val="000000"/>
                <w:lang w:val="sr-Cyrl-CS"/>
              </w:rPr>
              <w:t>учреждения</w:t>
            </w:r>
            <w:r w:rsidR="00673C89">
              <w:rPr>
                <w:color w:val="000000"/>
              </w:rPr>
              <w:t>;</w:t>
            </w:r>
          </w:p>
          <w:p w:rsidR="00F04B03" w:rsidRPr="00673C89" w:rsidRDefault="00B02BEF" w:rsidP="00673C89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организует работу</w:t>
            </w:r>
            <w:r>
              <w:rPr>
                <w:color w:val="000000"/>
                <w:lang w:val="sr-Cyrl-CS"/>
              </w:rPr>
              <w:t xml:space="preserve"> учреждения</w:t>
            </w:r>
            <w:r w:rsidR="00673C89">
              <w:rPr>
                <w:color w:val="000000"/>
              </w:rPr>
              <w:t xml:space="preserve"> со СМИ</w:t>
            </w:r>
            <w:r w:rsidR="00F04B03" w:rsidRPr="00673C89">
              <w:rPr>
                <w:color w:val="000000"/>
              </w:rPr>
              <w:t>,  социальными организациями</w:t>
            </w:r>
            <w:r w:rsidR="00354934">
              <w:rPr>
                <w:color w:val="000000"/>
              </w:rPr>
              <w:t>;</w:t>
            </w:r>
          </w:p>
          <w:p w:rsidR="00F04B03" w:rsidRPr="00FC2152" w:rsidRDefault="00F04B03" w:rsidP="00673C89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673C89">
              <w:rPr>
                <w:color w:val="000000"/>
              </w:rPr>
              <w:t>содействует разработке и реализации социаль</w:t>
            </w:r>
            <w:r w:rsidRPr="00673C89">
              <w:rPr>
                <w:color w:val="000000"/>
              </w:rPr>
              <w:softHyphen/>
            </w:r>
            <w:r w:rsidR="00354934">
              <w:rPr>
                <w:color w:val="000000"/>
              </w:rPr>
              <w:t>ных проектов</w:t>
            </w:r>
            <w:r w:rsidRPr="00673C89">
              <w:rPr>
                <w:color w:val="000000"/>
              </w:rPr>
              <w:t>;</w:t>
            </w:r>
          </w:p>
          <w:p w:rsidR="00F04B03" w:rsidRPr="00FC2152" w:rsidRDefault="00F04B03" w:rsidP="00673C89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4"/>
              <w:jc w:val="both"/>
            </w:pPr>
            <w:r w:rsidRPr="00673C89">
              <w:rPr>
                <w:color w:val="000000"/>
              </w:rPr>
              <w:t xml:space="preserve">привлекает </w:t>
            </w:r>
            <w:r w:rsidR="0085690D">
              <w:rPr>
                <w:color w:val="000000"/>
              </w:rPr>
              <w:t>бывших выпускников</w:t>
            </w:r>
            <w:r w:rsidR="00B02BEF">
              <w:rPr>
                <w:color w:val="000000"/>
              </w:rPr>
              <w:t>, вете</w:t>
            </w:r>
            <w:r w:rsidR="00B02BEF">
              <w:rPr>
                <w:color w:val="000000"/>
              </w:rPr>
              <w:softHyphen/>
              <w:t xml:space="preserve">ранов </w:t>
            </w:r>
            <w:r w:rsidR="00B02BEF">
              <w:rPr>
                <w:color w:val="000000"/>
                <w:lang w:val="sr-Cyrl-CS"/>
              </w:rPr>
              <w:t>учреждения</w:t>
            </w:r>
            <w:r w:rsidRPr="00673C89">
              <w:rPr>
                <w:color w:val="000000"/>
              </w:rPr>
              <w:t xml:space="preserve"> к реализации образовател</w:t>
            </w:r>
            <w:r w:rsidR="00354934">
              <w:rPr>
                <w:color w:val="000000"/>
              </w:rPr>
              <w:t>ьных и социальных проектов</w:t>
            </w:r>
            <w:r w:rsidRPr="00673C89">
              <w:rPr>
                <w:color w:val="000000"/>
              </w:rPr>
              <w:t>;</w:t>
            </w:r>
          </w:p>
          <w:p w:rsidR="00F04B03" w:rsidRPr="00673C89" w:rsidRDefault="00F04B03" w:rsidP="00673C89">
            <w:pPr>
              <w:pStyle w:val="a3"/>
              <w:numPr>
                <w:ilvl w:val="0"/>
                <w:numId w:val="17"/>
              </w:numPr>
              <w:ind w:left="349" w:hanging="284"/>
              <w:jc w:val="both"/>
              <w:rPr>
                <w:b/>
                <w:bCs/>
                <w:color w:val="000000"/>
              </w:rPr>
            </w:pPr>
            <w:r w:rsidRPr="00673C89">
              <w:rPr>
                <w:color w:val="000000"/>
              </w:rPr>
              <w:t>совместно с администрацией организует работу с детьми из социально неблагополучных семей.</w:t>
            </w:r>
          </w:p>
        </w:tc>
      </w:tr>
    </w:tbl>
    <w:p w:rsidR="00F04B03" w:rsidRDefault="00F04B03" w:rsidP="00E3399F">
      <w:pPr>
        <w:tabs>
          <w:tab w:val="left" w:pos="3795"/>
        </w:tabs>
        <w:rPr>
          <w:b/>
          <w:bCs/>
          <w:color w:val="000000"/>
        </w:rPr>
      </w:pP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</w:p>
    <w:p w:rsidR="00E3399F" w:rsidRDefault="00E3399F" w:rsidP="00E3399F">
      <w:pPr>
        <w:tabs>
          <w:tab w:val="left" w:pos="3795"/>
        </w:tabs>
        <w:rPr>
          <w:b/>
          <w:bCs/>
          <w:color w:val="000000"/>
        </w:rPr>
      </w:pPr>
    </w:p>
    <w:p w:rsidR="00AA160F" w:rsidRPr="00AA160F" w:rsidRDefault="00AA160F" w:rsidP="00AA16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A160F" w:rsidRPr="00AA160F" w:rsidRDefault="00AA160F" w:rsidP="00011C4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A160F" w:rsidRPr="00AA160F" w:rsidRDefault="00AA160F" w:rsidP="00011C4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0122CB" w:rsidRPr="00F50009" w:rsidRDefault="000122CB" w:rsidP="00011C43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0122CB" w:rsidRPr="00F50009" w:rsidSect="00AA1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6DD"/>
    <w:multiLevelType w:val="hybridMultilevel"/>
    <w:tmpl w:val="AD94B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0D5803"/>
    <w:multiLevelType w:val="hybridMultilevel"/>
    <w:tmpl w:val="8DDA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DC4"/>
    <w:multiLevelType w:val="hybridMultilevel"/>
    <w:tmpl w:val="F0523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B1035D"/>
    <w:multiLevelType w:val="hybridMultilevel"/>
    <w:tmpl w:val="228481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03C"/>
    <w:multiLevelType w:val="hybridMultilevel"/>
    <w:tmpl w:val="0C9E67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8D7"/>
    <w:multiLevelType w:val="hybridMultilevel"/>
    <w:tmpl w:val="58727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73555"/>
    <w:multiLevelType w:val="hybridMultilevel"/>
    <w:tmpl w:val="91AA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4903461"/>
    <w:multiLevelType w:val="hybridMultilevel"/>
    <w:tmpl w:val="DD549E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FC3B51"/>
    <w:multiLevelType w:val="hybridMultilevel"/>
    <w:tmpl w:val="E928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42A1B"/>
    <w:multiLevelType w:val="hybridMultilevel"/>
    <w:tmpl w:val="A796D8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2E27E5"/>
    <w:multiLevelType w:val="hybridMultilevel"/>
    <w:tmpl w:val="4C56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7257"/>
    <w:multiLevelType w:val="multilevel"/>
    <w:tmpl w:val="E39A4C3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52B65534"/>
    <w:multiLevelType w:val="hybridMultilevel"/>
    <w:tmpl w:val="4C3E3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5D808F7"/>
    <w:multiLevelType w:val="hybridMultilevel"/>
    <w:tmpl w:val="9194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1890"/>
    <w:multiLevelType w:val="hybridMultilevel"/>
    <w:tmpl w:val="29CCF31E"/>
    <w:lvl w:ilvl="0" w:tplc="C2862B5E">
      <w:start w:val="2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34C9"/>
    <w:multiLevelType w:val="multilevel"/>
    <w:tmpl w:val="4EF6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896B97"/>
    <w:multiLevelType w:val="hybridMultilevel"/>
    <w:tmpl w:val="D2BE7324"/>
    <w:lvl w:ilvl="0" w:tplc="59E888E2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0F4FFC"/>
    <w:multiLevelType w:val="hybridMultilevel"/>
    <w:tmpl w:val="75AE25C6"/>
    <w:lvl w:ilvl="0" w:tplc="E5522CD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315618"/>
    <w:multiLevelType w:val="hybridMultilevel"/>
    <w:tmpl w:val="6890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E4454"/>
    <w:multiLevelType w:val="hybridMultilevel"/>
    <w:tmpl w:val="2D822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853B1"/>
    <w:multiLevelType w:val="hybridMultilevel"/>
    <w:tmpl w:val="E076CD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20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8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122CB"/>
    <w:rsid w:val="00005FCD"/>
    <w:rsid w:val="00006177"/>
    <w:rsid w:val="00011C43"/>
    <w:rsid w:val="000122CB"/>
    <w:rsid w:val="00022ED4"/>
    <w:rsid w:val="00072B2E"/>
    <w:rsid w:val="00076941"/>
    <w:rsid w:val="0008463C"/>
    <w:rsid w:val="000C1A4E"/>
    <w:rsid w:val="000C6083"/>
    <w:rsid w:val="000E67CF"/>
    <w:rsid w:val="000E70CA"/>
    <w:rsid w:val="000F406F"/>
    <w:rsid w:val="00120D4D"/>
    <w:rsid w:val="001366B1"/>
    <w:rsid w:val="00155C57"/>
    <w:rsid w:val="001919B7"/>
    <w:rsid w:val="001B34A3"/>
    <w:rsid w:val="001C0C3A"/>
    <w:rsid w:val="001D1BCF"/>
    <w:rsid w:val="001F3DD4"/>
    <w:rsid w:val="002316F0"/>
    <w:rsid w:val="0025254C"/>
    <w:rsid w:val="002755A3"/>
    <w:rsid w:val="00280F18"/>
    <w:rsid w:val="002A5581"/>
    <w:rsid w:val="002E2A48"/>
    <w:rsid w:val="00321BAD"/>
    <w:rsid w:val="00322ABC"/>
    <w:rsid w:val="00332326"/>
    <w:rsid w:val="003418F6"/>
    <w:rsid w:val="00344FEA"/>
    <w:rsid w:val="00354934"/>
    <w:rsid w:val="003750B3"/>
    <w:rsid w:val="00386EC1"/>
    <w:rsid w:val="00406EF0"/>
    <w:rsid w:val="004731C5"/>
    <w:rsid w:val="00480757"/>
    <w:rsid w:val="004878ED"/>
    <w:rsid w:val="004A2956"/>
    <w:rsid w:val="004E10F5"/>
    <w:rsid w:val="00502CC9"/>
    <w:rsid w:val="00516D37"/>
    <w:rsid w:val="005174D2"/>
    <w:rsid w:val="00532406"/>
    <w:rsid w:val="00571EAC"/>
    <w:rsid w:val="005D754A"/>
    <w:rsid w:val="006177FC"/>
    <w:rsid w:val="00636D3C"/>
    <w:rsid w:val="0064452C"/>
    <w:rsid w:val="0065000C"/>
    <w:rsid w:val="00663C5F"/>
    <w:rsid w:val="00672BC3"/>
    <w:rsid w:val="00673C89"/>
    <w:rsid w:val="0069683C"/>
    <w:rsid w:val="006A176F"/>
    <w:rsid w:val="006E239D"/>
    <w:rsid w:val="00710497"/>
    <w:rsid w:val="00717EEC"/>
    <w:rsid w:val="007412A5"/>
    <w:rsid w:val="007546C3"/>
    <w:rsid w:val="00786B8E"/>
    <w:rsid w:val="007A2C85"/>
    <w:rsid w:val="007B0AD2"/>
    <w:rsid w:val="00811D34"/>
    <w:rsid w:val="008508CB"/>
    <w:rsid w:val="008542F6"/>
    <w:rsid w:val="0085690D"/>
    <w:rsid w:val="00861F43"/>
    <w:rsid w:val="0087082A"/>
    <w:rsid w:val="0087336B"/>
    <w:rsid w:val="00893DA0"/>
    <w:rsid w:val="008A7D75"/>
    <w:rsid w:val="008B0CAB"/>
    <w:rsid w:val="009259FF"/>
    <w:rsid w:val="00941B9A"/>
    <w:rsid w:val="009441FE"/>
    <w:rsid w:val="009558ED"/>
    <w:rsid w:val="009A7D30"/>
    <w:rsid w:val="009E088C"/>
    <w:rsid w:val="009E6E18"/>
    <w:rsid w:val="00A0288B"/>
    <w:rsid w:val="00A0380F"/>
    <w:rsid w:val="00A468C6"/>
    <w:rsid w:val="00A52D06"/>
    <w:rsid w:val="00AA160F"/>
    <w:rsid w:val="00AA39F1"/>
    <w:rsid w:val="00AA599D"/>
    <w:rsid w:val="00AB67E2"/>
    <w:rsid w:val="00AD6D94"/>
    <w:rsid w:val="00AE05AC"/>
    <w:rsid w:val="00B02BEF"/>
    <w:rsid w:val="00B41469"/>
    <w:rsid w:val="00B649FF"/>
    <w:rsid w:val="00B813F8"/>
    <w:rsid w:val="00BE1C62"/>
    <w:rsid w:val="00C21338"/>
    <w:rsid w:val="00C33E12"/>
    <w:rsid w:val="00C4133E"/>
    <w:rsid w:val="00C47346"/>
    <w:rsid w:val="00C51539"/>
    <w:rsid w:val="00CC07B8"/>
    <w:rsid w:val="00CD6C1C"/>
    <w:rsid w:val="00D06913"/>
    <w:rsid w:val="00D17319"/>
    <w:rsid w:val="00D271D7"/>
    <w:rsid w:val="00D82231"/>
    <w:rsid w:val="00D97575"/>
    <w:rsid w:val="00DA0139"/>
    <w:rsid w:val="00DA4964"/>
    <w:rsid w:val="00DD547A"/>
    <w:rsid w:val="00DF6104"/>
    <w:rsid w:val="00E10A9B"/>
    <w:rsid w:val="00E3399F"/>
    <w:rsid w:val="00E60809"/>
    <w:rsid w:val="00ED1FD9"/>
    <w:rsid w:val="00EF3F0A"/>
    <w:rsid w:val="00F04B03"/>
    <w:rsid w:val="00F04B28"/>
    <w:rsid w:val="00F1456A"/>
    <w:rsid w:val="00F40AF6"/>
    <w:rsid w:val="00F47C18"/>
    <w:rsid w:val="00F54C10"/>
    <w:rsid w:val="00F6690E"/>
    <w:rsid w:val="00F85E3C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6794"/>
  <w15:docId w15:val="{428C1E22-C430-4E7D-8F1D-83734BDC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2CB"/>
    <w:pPr>
      <w:ind w:left="720"/>
      <w:contextualSpacing/>
    </w:pPr>
  </w:style>
  <w:style w:type="table" w:styleId="a4">
    <w:name w:val="Table Grid"/>
    <w:basedOn w:val="a1"/>
    <w:rsid w:val="00F0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1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ragraphStyle">
    <w:name w:val="Paragraph Style"/>
    <w:rsid w:val="009E0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03E5-F804-4250-9D40-797974D9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129</cp:revision>
  <cp:lastPrinted>2017-09-20T06:07:00Z</cp:lastPrinted>
  <dcterms:created xsi:type="dcterms:W3CDTF">2015-10-21T02:51:00Z</dcterms:created>
  <dcterms:modified xsi:type="dcterms:W3CDTF">2018-11-07T09:16:00Z</dcterms:modified>
</cp:coreProperties>
</file>