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B58" w:rsidRPr="00AF6634" w:rsidRDefault="00B61B58" w:rsidP="00B61B5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F6634">
        <w:rPr>
          <w:rFonts w:ascii="Times New Roman" w:hAnsi="Times New Roman" w:cs="Times New Roman"/>
          <w:sz w:val="24"/>
          <w:szCs w:val="24"/>
        </w:rPr>
        <w:t>Приложение</w:t>
      </w:r>
    </w:p>
    <w:p w:rsidR="00B61B58" w:rsidRPr="00AF6634" w:rsidRDefault="00B61B58" w:rsidP="00B61B5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AF6634">
        <w:rPr>
          <w:rFonts w:ascii="Times New Roman" w:hAnsi="Times New Roman" w:cs="Times New Roman"/>
          <w:sz w:val="24"/>
          <w:szCs w:val="24"/>
        </w:rPr>
        <w:t xml:space="preserve"> Порядку размещения информации о рассчитываемой</w:t>
      </w:r>
    </w:p>
    <w:p w:rsidR="00B61B58" w:rsidRPr="00AF6634" w:rsidRDefault="00B61B58" w:rsidP="00B61B5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AF6634">
        <w:rPr>
          <w:rFonts w:ascii="Times New Roman" w:hAnsi="Times New Roman" w:cs="Times New Roman"/>
          <w:sz w:val="24"/>
          <w:szCs w:val="24"/>
        </w:rPr>
        <w:t>а календарный год среднемесячной заработной плате</w:t>
      </w:r>
    </w:p>
    <w:p w:rsidR="00B61B58" w:rsidRPr="00AF6634" w:rsidRDefault="00B61B58" w:rsidP="00B61B5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AF6634">
        <w:rPr>
          <w:rFonts w:ascii="Times New Roman" w:hAnsi="Times New Roman" w:cs="Times New Roman"/>
          <w:sz w:val="24"/>
          <w:szCs w:val="24"/>
        </w:rPr>
        <w:t>уководителей, их заместителей и главных бухгалтеров</w:t>
      </w:r>
    </w:p>
    <w:p w:rsidR="00B61B58" w:rsidRPr="00AF6634" w:rsidRDefault="00B61B58" w:rsidP="00B61B5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AF6634">
        <w:rPr>
          <w:rFonts w:ascii="Times New Roman" w:hAnsi="Times New Roman" w:cs="Times New Roman"/>
          <w:sz w:val="24"/>
          <w:szCs w:val="24"/>
        </w:rPr>
        <w:t>осударственных унитарных предприятий и</w:t>
      </w:r>
    </w:p>
    <w:p w:rsidR="00B61B58" w:rsidRPr="00AF6634" w:rsidRDefault="00B61B58" w:rsidP="00B61B5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AF6634">
        <w:rPr>
          <w:rFonts w:ascii="Times New Roman" w:hAnsi="Times New Roman" w:cs="Times New Roman"/>
          <w:sz w:val="24"/>
          <w:szCs w:val="24"/>
        </w:rPr>
        <w:t>осударственных учреждений Республики Саха (Якутия)</w:t>
      </w:r>
    </w:p>
    <w:p w:rsidR="00B61B58" w:rsidRPr="00AF6634" w:rsidRDefault="00B61B58" w:rsidP="00B61B5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AF6634">
        <w:rPr>
          <w:rFonts w:ascii="Times New Roman" w:hAnsi="Times New Roman" w:cs="Times New Roman"/>
          <w:sz w:val="24"/>
          <w:szCs w:val="24"/>
        </w:rPr>
        <w:t xml:space="preserve"> информационно-телекоммуникационной сети Интернет</w:t>
      </w:r>
    </w:p>
    <w:p w:rsidR="00B61B58" w:rsidRDefault="00B61B58" w:rsidP="00B61B58">
      <w:pPr>
        <w:jc w:val="right"/>
      </w:pPr>
    </w:p>
    <w:p w:rsidR="00B61B58" w:rsidRDefault="00B61B58" w:rsidP="00B61B58">
      <w:pPr>
        <w:jc w:val="right"/>
      </w:pPr>
      <w:bookmarkStart w:id="0" w:name="_GoBack"/>
      <w:bookmarkEnd w:id="0"/>
    </w:p>
    <w:p w:rsidR="00B61B58" w:rsidRDefault="00B61B58" w:rsidP="00B61B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1B58" w:rsidRPr="00AF6634" w:rsidRDefault="00B61B58" w:rsidP="00B61B5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6634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B61B58" w:rsidRPr="00AF6634" w:rsidRDefault="00B61B58" w:rsidP="00B61B5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AF6634">
        <w:rPr>
          <w:rFonts w:ascii="Times New Roman" w:hAnsi="Times New Roman" w:cs="Times New Roman"/>
          <w:b/>
          <w:sz w:val="24"/>
          <w:szCs w:val="24"/>
        </w:rPr>
        <w:t xml:space="preserve"> рассчитываемой за календарный год среднемесячной заработной плате</w:t>
      </w:r>
    </w:p>
    <w:p w:rsidR="00B61B58" w:rsidRPr="00B61B58" w:rsidRDefault="00B61B58" w:rsidP="00B61B5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Pr="00AF6634">
        <w:rPr>
          <w:rFonts w:ascii="Times New Roman" w:hAnsi="Times New Roman" w:cs="Times New Roman"/>
          <w:b/>
          <w:sz w:val="24"/>
          <w:szCs w:val="24"/>
        </w:rPr>
        <w:t>уководителей, их заместителей и главных бухгалтеров</w:t>
      </w:r>
    </w:p>
    <w:p w:rsidR="001E36F7" w:rsidRPr="00B61B58" w:rsidRDefault="001E40A2" w:rsidP="00B61B5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1B58">
        <w:rPr>
          <w:rFonts w:ascii="Times New Roman" w:hAnsi="Times New Roman" w:cs="Times New Roman"/>
          <w:b/>
          <w:sz w:val="24"/>
          <w:szCs w:val="24"/>
        </w:rPr>
        <w:t>МБУДО «Амгинский центр творческого развития им. О.П. Ивановой-Сидоркевич»</w:t>
      </w:r>
    </w:p>
    <w:p w:rsidR="00B61B58" w:rsidRPr="00B61B58" w:rsidRDefault="00B61B58" w:rsidP="00B61B5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1B58">
        <w:rPr>
          <w:rFonts w:ascii="Times New Roman" w:hAnsi="Times New Roman" w:cs="Times New Roman"/>
          <w:b/>
          <w:sz w:val="24"/>
          <w:szCs w:val="24"/>
        </w:rPr>
        <w:t>за 2019 год</w:t>
      </w:r>
    </w:p>
    <w:p w:rsidR="001E40A2" w:rsidRDefault="001E40A2" w:rsidP="001E40A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E40A2" w:rsidRDefault="001E40A2" w:rsidP="001E40A2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4110"/>
        <w:gridCol w:w="2336"/>
        <w:gridCol w:w="2337"/>
      </w:tblGrid>
      <w:tr w:rsidR="001E40A2" w:rsidTr="001E40A2">
        <w:tc>
          <w:tcPr>
            <w:tcW w:w="562" w:type="dxa"/>
          </w:tcPr>
          <w:p w:rsidR="001E40A2" w:rsidRDefault="001E40A2" w:rsidP="001E4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10" w:type="dxa"/>
          </w:tcPr>
          <w:p w:rsidR="001E40A2" w:rsidRDefault="001E40A2" w:rsidP="001E4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336" w:type="dxa"/>
          </w:tcPr>
          <w:p w:rsidR="001E40A2" w:rsidRDefault="001E40A2" w:rsidP="001E4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337" w:type="dxa"/>
          </w:tcPr>
          <w:p w:rsidR="001E40A2" w:rsidRDefault="001E40A2" w:rsidP="001E4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в рублях</w:t>
            </w:r>
          </w:p>
        </w:tc>
      </w:tr>
      <w:tr w:rsidR="001E40A2" w:rsidTr="001E40A2">
        <w:tc>
          <w:tcPr>
            <w:tcW w:w="562" w:type="dxa"/>
          </w:tcPr>
          <w:p w:rsidR="001E40A2" w:rsidRDefault="001E40A2" w:rsidP="001E4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1E40A2" w:rsidRDefault="001E40A2" w:rsidP="001E4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Шестакова Иванна Ивановна</w:t>
            </w:r>
          </w:p>
        </w:tc>
        <w:tc>
          <w:tcPr>
            <w:tcW w:w="2336" w:type="dxa"/>
          </w:tcPr>
          <w:p w:rsidR="001E40A2" w:rsidRDefault="001E40A2" w:rsidP="001E4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2337" w:type="dxa"/>
          </w:tcPr>
          <w:p w:rsidR="001E40A2" w:rsidRDefault="001E40A2" w:rsidP="001E4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B61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358,40</w:t>
            </w:r>
          </w:p>
        </w:tc>
      </w:tr>
      <w:tr w:rsidR="001E40A2" w:rsidTr="001E40A2">
        <w:tc>
          <w:tcPr>
            <w:tcW w:w="562" w:type="dxa"/>
          </w:tcPr>
          <w:p w:rsidR="001E40A2" w:rsidRDefault="001E40A2" w:rsidP="001E4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1E40A2" w:rsidRDefault="001E40A2" w:rsidP="001E4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Данилова Феврония Владимировна</w:t>
            </w:r>
          </w:p>
        </w:tc>
        <w:tc>
          <w:tcPr>
            <w:tcW w:w="2336" w:type="dxa"/>
          </w:tcPr>
          <w:p w:rsidR="001E40A2" w:rsidRDefault="001E40A2" w:rsidP="001E4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</w:t>
            </w:r>
          </w:p>
        </w:tc>
        <w:tc>
          <w:tcPr>
            <w:tcW w:w="2337" w:type="dxa"/>
          </w:tcPr>
          <w:p w:rsidR="001E40A2" w:rsidRDefault="001E40A2" w:rsidP="001E4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="00B61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808,33</w:t>
            </w:r>
          </w:p>
        </w:tc>
      </w:tr>
    </w:tbl>
    <w:p w:rsidR="001E40A2" w:rsidRPr="001E40A2" w:rsidRDefault="001E40A2" w:rsidP="001E40A2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sectPr w:rsidR="001E40A2" w:rsidRPr="001E40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4B7"/>
    <w:rsid w:val="001534B7"/>
    <w:rsid w:val="001E36F7"/>
    <w:rsid w:val="001E40A2"/>
    <w:rsid w:val="00B61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5CCB3"/>
  <w15:chartTrackingRefBased/>
  <w15:docId w15:val="{A07B7AAB-23AD-4635-8ACC-AB8CEA2B6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40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2020-02-19T02:15:00Z</dcterms:created>
  <dcterms:modified xsi:type="dcterms:W3CDTF">2020-02-19T02:31:00Z</dcterms:modified>
</cp:coreProperties>
</file>