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1" w:rsidRPr="001D71C1" w:rsidRDefault="001D71C1" w:rsidP="001D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1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71C1">
        <w:rPr>
          <w:rFonts w:ascii="Times New Roman" w:hAnsi="Times New Roman" w:cs="Times New Roman"/>
          <w:sz w:val="24"/>
          <w:szCs w:val="24"/>
        </w:rPr>
        <w:t xml:space="preserve">правка о проведении </w:t>
      </w:r>
      <w:proofErr w:type="gramStart"/>
      <w:r w:rsidRPr="001D71C1">
        <w:rPr>
          <w:rFonts w:ascii="Times New Roman" w:hAnsi="Times New Roman" w:cs="Times New Roman"/>
          <w:sz w:val="24"/>
          <w:szCs w:val="24"/>
        </w:rPr>
        <w:t>улусного  семинара</w:t>
      </w:r>
      <w:proofErr w:type="gramEnd"/>
      <w:r w:rsidRPr="001D71C1">
        <w:rPr>
          <w:rFonts w:ascii="Times New Roman" w:hAnsi="Times New Roman" w:cs="Times New Roman"/>
          <w:sz w:val="24"/>
          <w:szCs w:val="24"/>
        </w:rPr>
        <w:t xml:space="preserve"> – практикума </w:t>
      </w:r>
    </w:p>
    <w:p w:rsidR="001D71C1" w:rsidRPr="001D71C1" w:rsidRDefault="001D71C1" w:rsidP="001D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1C1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proofErr w:type="spellStart"/>
      <w:r w:rsidRPr="001D71C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1D71C1">
        <w:rPr>
          <w:rFonts w:ascii="Times New Roman" w:hAnsi="Times New Roman" w:cs="Times New Roman"/>
          <w:sz w:val="24"/>
          <w:szCs w:val="24"/>
        </w:rPr>
        <w:t xml:space="preserve"> – исследовательской работы по краеведению» педагогов МБУДО «</w:t>
      </w:r>
      <w:proofErr w:type="spellStart"/>
      <w:r w:rsidRPr="001D71C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1D71C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1D71C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1D71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71C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1D71C1">
        <w:rPr>
          <w:rFonts w:ascii="Times New Roman" w:hAnsi="Times New Roman" w:cs="Times New Roman"/>
          <w:sz w:val="24"/>
          <w:szCs w:val="24"/>
        </w:rPr>
        <w:t>»</w:t>
      </w:r>
    </w:p>
    <w:p w:rsidR="001D71C1" w:rsidRPr="001D71C1" w:rsidRDefault="001D71C1" w:rsidP="001D71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1C1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Pr="001D71C1">
        <w:rPr>
          <w:rFonts w:ascii="Times New Roman" w:hAnsi="Times New Roman" w:cs="Times New Roman"/>
          <w:i/>
          <w:sz w:val="24"/>
          <w:szCs w:val="24"/>
        </w:rPr>
        <w:t>1 ноября 2019 г</w:t>
      </w:r>
    </w:p>
    <w:p w:rsidR="001D71C1" w:rsidRPr="001D71C1" w:rsidRDefault="001D71C1" w:rsidP="001D71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1C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1D71C1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D71C1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1D71C1">
        <w:rPr>
          <w:rFonts w:ascii="Times New Roman" w:hAnsi="Times New Roman" w:cs="Times New Roman"/>
          <w:i/>
          <w:sz w:val="24"/>
          <w:szCs w:val="24"/>
        </w:rPr>
        <w:t xml:space="preserve">мга, ул.Ленина,  44 танцевальный зал АЦТР </w:t>
      </w:r>
    </w:p>
    <w:p w:rsidR="001D71C1" w:rsidRPr="001D71C1" w:rsidRDefault="001D71C1" w:rsidP="001D71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1C1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</w:t>
      </w:r>
      <w:r w:rsidRPr="001D71C1">
        <w:rPr>
          <w:rFonts w:ascii="Times New Roman" w:hAnsi="Times New Roman" w:cs="Times New Roman"/>
          <w:i/>
          <w:sz w:val="24"/>
          <w:szCs w:val="24"/>
        </w:rPr>
        <w:t xml:space="preserve"> педагоги дополнительного образования, учителя историки, краеведы, музейные работники.</w:t>
      </w:r>
    </w:p>
    <w:p w:rsidR="001D71C1" w:rsidRPr="001D71C1" w:rsidRDefault="001D71C1" w:rsidP="001D71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1C1">
        <w:rPr>
          <w:rFonts w:ascii="Times New Roman" w:hAnsi="Times New Roman" w:cs="Times New Roman"/>
          <w:i/>
          <w:sz w:val="24"/>
          <w:szCs w:val="24"/>
        </w:rPr>
        <w:t>Выставка экспозиция из коллекции Никифорова Т.Т. на военную тему</w:t>
      </w:r>
    </w:p>
    <w:tbl>
      <w:tblPr>
        <w:tblStyle w:val="a3"/>
        <w:tblW w:w="9606" w:type="dxa"/>
        <w:tblLook w:val="04A0"/>
      </w:tblPr>
      <w:tblGrid>
        <w:gridCol w:w="1951"/>
        <w:gridCol w:w="5528"/>
        <w:gridCol w:w="2127"/>
      </w:tblGrid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10 -10.15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А.Е. 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10.15. – 10.35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Формы урочной и внеурочной деятельности по краеведению: опыт и результаты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Смитина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10.35 – 10.50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во внеурочной деятельности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10.50. – 11.10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«Музей </w:t>
            </w: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стендэтинэн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D71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ҕолору нэһилиэк историятын үөрэтиигэ сыһыарыы</w:t>
            </w: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11.10 -11.30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учащихся на базе </w:t>
            </w: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Болугурской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 xml:space="preserve"> Т.Т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поисковой группы “Память” ансамбля “Амма чэчирэ”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11.50 -12.10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Исследовательская работа по краеведению в школе 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Адамова Т</w:t>
            </w:r>
            <w:r w:rsidRPr="001D71C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.И.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12.10 -12.30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Васильев В.П.</w:t>
            </w:r>
          </w:p>
        </w:tc>
      </w:tr>
      <w:tr w:rsidR="001D71C1" w:rsidRPr="001D71C1" w:rsidTr="00E77B49">
        <w:tc>
          <w:tcPr>
            <w:tcW w:w="1951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5528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1D71C1">
              <w:rPr>
                <w:rFonts w:ascii="Times New Roman" w:hAnsi="Times New Roman" w:cs="Times New Roman"/>
                <w:sz w:val="24"/>
                <w:szCs w:val="24"/>
              </w:rPr>
              <w:t>, общее фотографирование</w:t>
            </w:r>
          </w:p>
        </w:tc>
        <w:tc>
          <w:tcPr>
            <w:tcW w:w="2127" w:type="dxa"/>
          </w:tcPr>
          <w:p w:rsidR="001D71C1" w:rsidRPr="001D71C1" w:rsidRDefault="001D71C1" w:rsidP="00E7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12" w:rsidRDefault="001D71C1" w:rsidP="008064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семинара педагоги  выступили по регламенту 20 -25 минут. Вне программы выступила Шергина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 Она выступила с темой: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сүһүөх кылаас үөрэнээччилэрэ тө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өөбүт дойдуну үөрэтиигэ уһуйуу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806412">
        <w:rPr>
          <w:rFonts w:ascii="Times New Roman" w:hAnsi="Times New Roman" w:cs="Times New Roman"/>
          <w:sz w:val="24"/>
          <w:szCs w:val="24"/>
          <w:lang w:val="sah-RU"/>
        </w:rPr>
        <w:t>Приглашенными  гостями были Васильев Василий Иннокентьевич научный сотрудник районного музея. Он дал рекомендации по регистрации экспонатов и включения их в реестр. Шестакова Александра Петровна председатель Совета ветеранов Амгинского улуса. Александра Петровна рассказала о работе группы”Память” в 90 е годы. А также порекомендовала всем принять участие в поисковой работе по выявлению матерей героев в годы ВОВ.</w:t>
      </w:r>
    </w:p>
    <w:p w:rsidR="00806412" w:rsidRDefault="00806412" w:rsidP="008064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Всего в семинаре приняли участие 23 педагога и методистов. Всем докладчикам Бытыров П.С. заведующий отделом воспитания и дополнительн</w:t>
      </w:r>
      <w:r w:rsidR="00F0745A">
        <w:rPr>
          <w:rFonts w:ascii="Times New Roman" w:hAnsi="Times New Roman" w:cs="Times New Roman"/>
          <w:sz w:val="24"/>
          <w:szCs w:val="24"/>
          <w:lang w:val="sah-RU"/>
        </w:rPr>
        <w:t>ого образования вручил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сертификаты о</w:t>
      </w:r>
      <w:r w:rsidR="00F0745A">
        <w:rPr>
          <w:rFonts w:ascii="Times New Roman" w:hAnsi="Times New Roman" w:cs="Times New Roman"/>
          <w:sz w:val="24"/>
          <w:szCs w:val="24"/>
          <w:lang w:val="sah-RU"/>
        </w:rPr>
        <w:t xml:space="preserve"> распространении опыта. Всем раздали методические рекомендации по организации и написанию научной исследовательской работы учащихся.</w:t>
      </w:r>
    </w:p>
    <w:p w:rsidR="00F0745A" w:rsidRDefault="00F0745A" w:rsidP="00F0745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F0745A" w:rsidRPr="001D71C1" w:rsidRDefault="00F0745A" w:rsidP="00F0745A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6.11.19.                                                         Справку составила методист Егорова А.Е. </w:t>
      </w:r>
    </w:p>
    <w:p w:rsidR="001D71C1" w:rsidRPr="001D71C1" w:rsidRDefault="001D71C1" w:rsidP="001D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1C1" w:rsidRPr="001D71C1" w:rsidRDefault="001D71C1" w:rsidP="001D71C1">
      <w:pPr>
        <w:rPr>
          <w:rFonts w:ascii="Times New Roman" w:hAnsi="Times New Roman" w:cs="Times New Roman"/>
          <w:sz w:val="24"/>
          <w:szCs w:val="24"/>
        </w:rPr>
      </w:pPr>
    </w:p>
    <w:p w:rsidR="007D6FD1" w:rsidRPr="001D71C1" w:rsidRDefault="007D6FD1"/>
    <w:sectPr w:rsidR="007D6FD1" w:rsidRPr="001D71C1" w:rsidSect="007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C1"/>
    <w:rsid w:val="001D71C1"/>
    <w:rsid w:val="006A1AF6"/>
    <w:rsid w:val="007D6FD1"/>
    <w:rsid w:val="00806412"/>
    <w:rsid w:val="00CF6B4F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2019-11-06T02:27:00Z</dcterms:created>
  <dcterms:modified xsi:type="dcterms:W3CDTF">2019-11-06T03:39:00Z</dcterms:modified>
</cp:coreProperties>
</file>