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D" w:rsidRPr="000D3D93" w:rsidRDefault="00E015C6" w:rsidP="000D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Соморсунский</w:t>
      </w:r>
      <w:proofErr w:type="spellEnd"/>
      <w:r w:rsidR="0089196D" w:rsidRPr="000D3D93">
        <w:rPr>
          <w:rFonts w:ascii="Times New Roman" w:eastAsia="Times New Roman" w:hAnsi="Times New Roman" w:cs="Times New Roman"/>
          <w:sz w:val="24"/>
          <w:szCs w:val="24"/>
        </w:rPr>
        <w:t xml:space="preserve"> филиал муниципального бюджетного учреждения дополнительного образования</w:t>
      </w:r>
    </w:p>
    <w:p w:rsidR="0089196D" w:rsidRPr="000D3D93" w:rsidRDefault="0089196D" w:rsidP="000D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D3D93">
        <w:rPr>
          <w:rFonts w:ascii="Times New Roman" w:eastAsia="Times New Roman" w:hAnsi="Times New Roman" w:cs="Times New Roman"/>
          <w:sz w:val="24"/>
          <w:szCs w:val="24"/>
        </w:rPr>
        <w:t>Амгинский</w:t>
      </w:r>
      <w:proofErr w:type="spellEnd"/>
      <w:r w:rsidRPr="000D3D93">
        <w:rPr>
          <w:rFonts w:ascii="Times New Roman" w:eastAsia="Times New Roman" w:hAnsi="Times New Roman" w:cs="Times New Roman"/>
          <w:sz w:val="24"/>
          <w:szCs w:val="24"/>
        </w:rPr>
        <w:t xml:space="preserve"> центр творческого развития имени О.П.Ивановой </w:t>
      </w:r>
      <w:proofErr w:type="spellStart"/>
      <w:r w:rsidRPr="000D3D93">
        <w:rPr>
          <w:rFonts w:ascii="Times New Roman" w:eastAsia="Times New Roman" w:hAnsi="Times New Roman" w:cs="Times New Roman"/>
          <w:sz w:val="24"/>
          <w:szCs w:val="24"/>
        </w:rPr>
        <w:t>Сидоркевич</w:t>
      </w:r>
      <w:proofErr w:type="spellEnd"/>
      <w:r w:rsidRPr="000D3D9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196D" w:rsidRPr="000D3D93" w:rsidRDefault="0089196D" w:rsidP="000D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D3D93">
        <w:rPr>
          <w:rFonts w:ascii="Times New Roman" w:eastAsia="Times New Roman" w:hAnsi="Times New Roman" w:cs="Times New Roman"/>
          <w:sz w:val="24"/>
          <w:szCs w:val="24"/>
        </w:rPr>
        <w:t>Амгинский</w:t>
      </w:r>
      <w:proofErr w:type="spellEnd"/>
      <w:r w:rsidRPr="000D3D93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</w:t>
      </w:r>
    </w:p>
    <w:p w:rsidR="00930E90" w:rsidRPr="000D3D93" w:rsidRDefault="002D1319" w:rsidP="000D3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319">
        <w:rPr>
          <w:rFonts w:ascii="Times New Roman" w:hAnsi="Times New Roman" w:cs="Times New Roman"/>
          <w:noProof/>
          <w:sz w:val="24"/>
          <w:szCs w:val="24"/>
          <w:lang w:val="sr-Cyrl-C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45pt;margin-top:12.7pt;width:183.8pt;height:168.75pt;z-index:251662336;mso-width-relative:margin;mso-height-relative:margin" strokecolor="white [3212]">
            <v:textbox style="mso-next-textbox:#_x0000_s1027">
              <w:txbxContent>
                <w:p w:rsidR="005C4D7D" w:rsidRDefault="005C4D7D" w:rsidP="009623E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5C4D7D" w:rsidRPr="007F105A" w:rsidRDefault="005C4D7D" w:rsidP="009623E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Утверждаю</w:t>
                  </w:r>
                </w:p>
                <w:p w:rsidR="005C4D7D" w:rsidRPr="007F105A" w:rsidRDefault="005C4D7D" w:rsidP="009623E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Директор МБУДО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«Амгинский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им. О.П.Ивановой -Сидоркевич»</w:t>
                  </w:r>
                </w:p>
                <w:p w:rsidR="005C4D7D" w:rsidRPr="007F105A" w:rsidRDefault="005C4D7D" w:rsidP="009623E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____________ Шестакова И.И.</w:t>
                  </w:r>
                </w:p>
                <w:p w:rsidR="005C4D7D" w:rsidRPr="007F105A" w:rsidRDefault="005C4D7D" w:rsidP="009623E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«_____» ______________ 2019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5C4D7D" w:rsidRPr="00A00108" w:rsidRDefault="005C4D7D" w:rsidP="009623E3">
                  <w:pPr>
                    <w:jc w:val="right"/>
                    <w:rPr>
                      <w:lang w:val="sr-Cyrl-CS"/>
                    </w:rPr>
                  </w:pPr>
                </w:p>
                <w:p w:rsidR="005C4D7D" w:rsidRDefault="005C4D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28.05pt;margin-top:23.65pt;width:203.25pt;height:187.05pt;z-index:251663360" strokecolor="white [3212]">
            <v:textbox>
              <w:txbxContent>
                <w:p w:rsidR="005C4D7D" w:rsidRDefault="005C4D7D" w:rsidP="009623E3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5C4D7D" w:rsidRPr="007F105A" w:rsidRDefault="005C4D7D" w:rsidP="009623E3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Согласовано</w:t>
                  </w:r>
                </w:p>
                <w:p w:rsidR="005C4D7D" w:rsidRPr="007F105A" w:rsidRDefault="005C4D7D" w:rsidP="009623E3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 заседании педсовета</w:t>
                  </w:r>
                </w:p>
                <w:p w:rsidR="005C4D7D" w:rsidRPr="007F105A" w:rsidRDefault="005C4D7D" w:rsidP="009623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МБУДО«Амгинский ЦТР 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им. О.П.Ивановой -Сидоркевич»</w:t>
                  </w:r>
                </w:p>
                <w:p w:rsidR="005C4D7D" w:rsidRPr="007F105A" w:rsidRDefault="005C4D7D" w:rsidP="009623E3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«_______ » _____________ 2019</w:t>
                  </w:r>
                  <w:r w:rsidRPr="007F105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</w:t>
                  </w:r>
                </w:p>
                <w:p w:rsidR="005C4D7D" w:rsidRDefault="005C4D7D"/>
              </w:txbxContent>
            </v:textbox>
          </v:shape>
        </w:pict>
      </w: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3E3" w:rsidRPr="000D3D93" w:rsidRDefault="009623E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636" w:rsidRPr="000D3D93" w:rsidRDefault="00204636" w:rsidP="000D3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36" w:rsidRPr="000D3D93" w:rsidRDefault="00204636" w:rsidP="000D3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93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930E90" w:rsidRPr="003F3E2F" w:rsidRDefault="00651727" w:rsidP="000D3D9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5D63AD" w:rsidRPr="003F3E2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Танцующее лето-20</w:t>
      </w:r>
      <w:r w:rsidR="00930E90" w:rsidRPr="003F3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9196D" w:rsidRPr="00065FD3" w:rsidRDefault="0064387C" w:rsidP="000D3D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 – </w:t>
      </w:r>
      <w:r w:rsidRPr="00065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015C6" w:rsidRPr="00065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9196D" w:rsidRPr="00065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:rsidR="0089196D" w:rsidRPr="007E00AB" w:rsidRDefault="007E00AB" w:rsidP="000D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– </w:t>
      </w:r>
      <w:r w:rsidR="005D63AD">
        <w:rPr>
          <w:rFonts w:ascii="Times New Roman" w:eastAsia="Times New Roman" w:hAnsi="Times New Roman" w:cs="Times New Roman"/>
          <w:sz w:val="24"/>
          <w:szCs w:val="24"/>
        </w:rPr>
        <w:t>1 месяц</w:t>
      </w:r>
    </w:p>
    <w:p w:rsidR="00930E90" w:rsidRPr="000D3D93" w:rsidRDefault="00930E90" w:rsidP="000D3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7E00AB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составил</w:t>
      </w:r>
      <w:r w:rsidR="00930E90" w:rsidRPr="000D3D93">
        <w:rPr>
          <w:rFonts w:ascii="Times New Roman" w:hAnsi="Times New Roman" w:cs="Times New Roman"/>
          <w:sz w:val="24"/>
          <w:szCs w:val="24"/>
        </w:rPr>
        <w:t>:</w:t>
      </w:r>
    </w:p>
    <w:p w:rsidR="0089196D" w:rsidRPr="003F3E2F" w:rsidRDefault="00E015C6" w:rsidP="000D3D9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3E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Софронов А.А.</w:t>
      </w:r>
    </w:p>
    <w:p w:rsidR="00930E90" w:rsidRPr="003F3E2F" w:rsidRDefault="00A63812" w:rsidP="000D3D9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F3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30E90" w:rsidRPr="003F3E2F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651727" w:rsidRPr="003F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агог </w:t>
      </w:r>
      <w:proofErr w:type="gramStart"/>
      <w:r w:rsidR="00651727" w:rsidRPr="003F3E2F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651727" w:rsidRPr="003F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E90" w:rsidRPr="000D3D93" w:rsidRDefault="00930E90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E90" w:rsidRDefault="00930E90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D93" w:rsidRDefault="000D3D9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D93" w:rsidRDefault="000D3D9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D93" w:rsidRDefault="000D3D9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D93" w:rsidRDefault="000D3D9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D93" w:rsidRPr="000D3D93" w:rsidRDefault="000D3D93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E90" w:rsidRPr="000D3D93" w:rsidRDefault="00930E90" w:rsidP="000D3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96D" w:rsidRPr="000D3D93" w:rsidRDefault="00BB2E2A" w:rsidP="000D3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93">
        <w:rPr>
          <w:rFonts w:ascii="Times New Roman" w:hAnsi="Times New Roman" w:cs="Times New Roman"/>
          <w:sz w:val="24"/>
          <w:szCs w:val="24"/>
        </w:rPr>
        <w:t>Ам</w:t>
      </w:r>
      <w:r w:rsidR="003F3E2F">
        <w:rPr>
          <w:rFonts w:ascii="Times New Roman" w:hAnsi="Times New Roman" w:cs="Times New Roman"/>
          <w:sz w:val="24"/>
          <w:szCs w:val="24"/>
        </w:rPr>
        <w:t>га 2020</w:t>
      </w:r>
    </w:p>
    <w:p w:rsidR="0089196D" w:rsidRDefault="0089196D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024BB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Паспорт</w:t>
      </w:r>
      <w:proofErr w:type="spellEnd"/>
      <w:r w:rsidRPr="00024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BBB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программы</w:t>
      </w:r>
      <w:proofErr w:type="spellEnd"/>
    </w:p>
    <w:p w:rsidR="000E750E" w:rsidRPr="000E750E" w:rsidRDefault="000E750E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819"/>
      </w:tblGrid>
      <w:tr w:rsidR="007E00AB" w:rsidRPr="00384D1D" w:rsidTr="007E00AB">
        <w:trPr>
          <w:trHeight w:val="309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jc w:val="center"/>
              <w:rPr>
                <w:rFonts w:ascii="Times New Roman" w:hAnsi="Times New Roman" w:cs="Times New Roman"/>
              </w:rPr>
            </w:pPr>
            <w:r w:rsidRPr="00384D1D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4819" w:type="dxa"/>
            <w:vAlign w:val="center"/>
          </w:tcPr>
          <w:p w:rsidR="007E00AB" w:rsidRPr="000E750E" w:rsidRDefault="000E750E" w:rsidP="007E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«Танцующее лето-20»</w:t>
            </w:r>
          </w:p>
        </w:tc>
      </w:tr>
      <w:tr w:rsidR="007E00AB" w:rsidRPr="00384D1D" w:rsidTr="007E00AB">
        <w:trPr>
          <w:trHeight w:val="598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819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гг. программа рассчитана на </w:t>
            </w:r>
            <w:r w:rsidRPr="007E00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учебны</w:t>
            </w:r>
            <w:r w:rsidRPr="007E00AB">
              <w:rPr>
                <w:rFonts w:ascii="Times New Roman" w:hAnsi="Times New Roman" w:cs="Times New Roman"/>
              </w:rPr>
              <w:t xml:space="preserve">й </w:t>
            </w:r>
            <w:r w:rsidR="005D63AD">
              <w:rPr>
                <w:rFonts w:ascii="Times New Roman" w:hAnsi="Times New Roman" w:cs="Times New Roman"/>
              </w:rPr>
              <w:t>месяц</w:t>
            </w:r>
          </w:p>
        </w:tc>
      </w:tr>
      <w:tr w:rsidR="007E00AB" w:rsidRPr="00384D1D" w:rsidTr="007E00AB">
        <w:trPr>
          <w:trHeight w:val="598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819" w:type="dxa"/>
            <w:vAlign w:val="center"/>
          </w:tcPr>
          <w:p w:rsidR="007E00AB" w:rsidRPr="00065FD3" w:rsidRDefault="005C4D7D" w:rsidP="007E00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FD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65FD3" w:rsidRPr="00065FD3">
              <w:rPr>
                <w:rFonts w:ascii="Times New Roman" w:hAnsi="Times New Roman" w:cs="Times New Roman"/>
                <w:color w:val="000000" w:themeColor="text1"/>
              </w:rPr>
              <w:t>-14</w:t>
            </w:r>
            <w:r w:rsidR="007E00AB" w:rsidRPr="00065FD3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7E00AB" w:rsidRPr="00384D1D" w:rsidTr="007E00AB">
        <w:trPr>
          <w:trHeight w:val="619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7E00AB" w:rsidRDefault="007E00AB" w:rsidP="007E00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творческого развития имени О.П.Ивановой - </w:t>
            </w:r>
            <w:proofErr w:type="spellStart"/>
            <w:r>
              <w:rPr>
                <w:rFonts w:ascii="Times New Roman" w:hAnsi="Times New Roman" w:cs="Times New Roman"/>
              </w:rPr>
              <w:t>Сидоркевич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00AB" w:rsidRPr="00384D1D" w:rsidRDefault="007E00AB" w:rsidP="007E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(район)»</w:t>
            </w:r>
          </w:p>
        </w:tc>
      </w:tr>
      <w:tr w:rsidR="007E00AB" w:rsidRPr="00384D1D" w:rsidTr="007E00AB">
        <w:trPr>
          <w:trHeight w:val="619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осуществления образовательной деятельности</w:t>
            </w:r>
          </w:p>
        </w:tc>
        <w:tc>
          <w:tcPr>
            <w:tcW w:w="4819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E00AB" w:rsidRPr="00384D1D" w:rsidTr="007E00AB">
        <w:trPr>
          <w:trHeight w:val="289"/>
        </w:trPr>
        <w:tc>
          <w:tcPr>
            <w:tcW w:w="4818" w:type="dxa"/>
            <w:vAlign w:val="center"/>
          </w:tcPr>
          <w:p w:rsidR="007E00AB" w:rsidRPr="00065FD3" w:rsidRDefault="007E00AB" w:rsidP="007E00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FD3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</w:p>
          <w:p w:rsidR="007E00AB" w:rsidRPr="00065FD3" w:rsidRDefault="007E00AB" w:rsidP="007E0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00AB" w:rsidRPr="00065FD3" w:rsidRDefault="007E00AB" w:rsidP="007E00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FD3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  <w:p w:rsidR="007E00AB" w:rsidRPr="00EB2B52" w:rsidRDefault="007E00AB" w:rsidP="007E00AB">
            <w:pPr>
              <w:rPr>
                <w:rFonts w:ascii="Times New Roman" w:hAnsi="Times New Roman" w:cs="Times New Roman"/>
              </w:rPr>
            </w:pPr>
            <w:r w:rsidRPr="00065FD3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065FD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65FD3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</w:p>
        </w:tc>
        <w:tc>
          <w:tcPr>
            <w:tcW w:w="4819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</w:p>
        </w:tc>
      </w:tr>
      <w:tr w:rsidR="007E00AB" w:rsidRPr="00384D1D" w:rsidTr="007E00AB">
        <w:trPr>
          <w:trHeight w:val="359"/>
        </w:trPr>
        <w:tc>
          <w:tcPr>
            <w:tcW w:w="4818" w:type="dxa"/>
            <w:vAlign w:val="center"/>
          </w:tcPr>
          <w:p w:rsidR="007E00AB" w:rsidRPr="005F3750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программы (ФИО, должность)</w:t>
            </w:r>
          </w:p>
        </w:tc>
        <w:tc>
          <w:tcPr>
            <w:tcW w:w="4819" w:type="dxa"/>
            <w:vAlign w:val="center"/>
          </w:tcPr>
          <w:p w:rsidR="007E00AB" w:rsidRPr="000E38BA" w:rsidRDefault="000E38BA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</w:t>
            </w:r>
            <w:r w:rsidR="00D87769">
              <w:rPr>
                <w:rFonts w:ascii="Times New Roman" w:hAnsi="Times New Roman" w:cs="Times New Roman"/>
              </w:rPr>
              <w:t>ч, хореограф</w:t>
            </w:r>
          </w:p>
        </w:tc>
      </w:tr>
      <w:tr w:rsidR="007E00AB" w:rsidRPr="00384D1D" w:rsidTr="007E00AB">
        <w:trPr>
          <w:trHeight w:val="433"/>
        </w:trPr>
        <w:tc>
          <w:tcPr>
            <w:tcW w:w="4818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программы</w:t>
            </w:r>
          </w:p>
        </w:tc>
        <w:tc>
          <w:tcPr>
            <w:tcW w:w="4819" w:type="dxa"/>
            <w:vAlign w:val="center"/>
          </w:tcPr>
          <w:p w:rsidR="007E00AB" w:rsidRPr="00384D1D" w:rsidRDefault="007E00AB" w:rsidP="007E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</w:tr>
    </w:tbl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00AB" w:rsidRDefault="007E00AB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0E1E" w:rsidRPr="00024BBB" w:rsidRDefault="002C0E1E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№1. «Комплекс основных характеристик программы»</w:t>
      </w:r>
    </w:p>
    <w:p w:rsidR="002C0E1E" w:rsidRPr="00024BBB" w:rsidRDefault="002C0E1E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</w:t>
      </w:r>
      <w:r w:rsidR="00911A0E"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аписка</w:t>
      </w:r>
    </w:p>
    <w:p w:rsidR="002C0E1E" w:rsidRPr="00024BBB" w:rsidRDefault="002C0E1E" w:rsidP="00024BB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i/>
          <w:iCs/>
          <w:color w:val="000000"/>
        </w:rPr>
        <w:t>Танец </w:t>
      </w:r>
      <w:r w:rsidRPr="00024BBB">
        <w:rPr>
          <w:color w:val="000000"/>
        </w:rPr>
        <w:t>– открывает для детей богатый мир добра, света, красоты, научит творческой преобразовательной деятельности.</w:t>
      </w:r>
    </w:p>
    <w:p w:rsidR="002C0E1E" w:rsidRPr="00024BBB" w:rsidRDefault="002C0E1E" w:rsidP="00024BB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color w:val="000000"/>
        </w:rPr>
        <w:t>В процессе занятий музыкально-ритмическими движениями у детей развиваются музыкальный слух, память, внимание; воспитываются морально-волевые качества: ловкость, точность, быстрота, целеустремленность; вырабатываются такие свойства движения как мягкость, пружинистость, энергичность, пластичность; укрепляется организм ребенка, улучшается осанка. Музыкальный ритм способствует упорядочению движений и облегчает владение ими. При правильном отборе музыкально-ритмические движения укрепляют сердечные мышцы, улучшают кровообращение, дыхательные процессы, развивают мускулатуру.</w:t>
      </w:r>
    </w:p>
    <w:p w:rsidR="002C0E1E" w:rsidRPr="00024BBB" w:rsidRDefault="002C0E1E" w:rsidP="00024BB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color w:val="000000"/>
        </w:rPr>
        <w:t>Видя красоту движения в играх, плясках, танцах, хороводах, стремясь выполнить движения как можно красивее, изящнее, согласовывать из с музыкой, ребенок развивается эстетически, приучается видеть и создавать прекрасное.</w:t>
      </w:r>
    </w:p>
    <w:p w:rsidR="002C0E1E" w:rsidRPr="00024BBB" w:rsidRDefault="002C0E1E" w:rsidP="00024BB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color w:val="000000"/>
        </w:rPr>
        <w:t>Приобщаясь к образцам народной, русской классической и современной музыки, формируется нравственный образ ребенка, развивается музыкальность и художественный вкус, воспитывается любовь к Родине.</w:t>
      </w:r>
    </w:p>
    <w:p w:rsidR="002C0E1E" w:rsidRPr="00024BBB" w:rsidRDefault="002C0E1E" w:rsidP="00024BB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color w:val="000000"/>
        </w:rPr>
        <w:t>Исполняя групповые, парные танцы, участвуя в подвижных музыкальных играх, у детей воспитывается активность, дисциплинированность, чувство коллективизма, умение оценить себя и товарища.</w:t>
      </w:r>
    </w:p>
    <w:p w:rsidR="002C0E1E" w:rsidRPr="00024BBB" w:rsidRDefault="002C0E1E" w:rsidP="00024BBB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rStyle w:val="c5"/>
          <w:color w:val="000000"/>
        </w:rPr>
        <w:t>В процессе занятий сочетается коллективная работа и индивидуальная. Образовательный процесс строится в соответствии с возрастом, психологическими возможностями детей.</w:t>
      </w:r>
    </w:p>
    <w:p w:rsidR="002C0E1E" w:rsidRPr="00024BBB" w:rsidRDefault="002C0E1E" w:rsidP="00024BBB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024BBB">
        <w:rPr>
          <w:rStyle w:val="c5"/>
          <w:color w:val="000000"/>
        </w:rPr>
        <w:t>Подготовка и участие в концертах и конкурсных выступлениях предполагает возможную необходимую коррекцию времени и режима занятий.</w:t>
      </w:r>
    </w:p>
    <w:p w:rsidR="002C0E1E" w:rsidRPr="00024BBB" w:rsidRDefault="002C0E1E" w:rsidP="00024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Программа основано на нормативно-правовых документах федерального уровня: 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4BBB">
        <w:rPr>
          <w:rFonts w:ascii="Times New Roman" w:eastAsia="Times New Roman" w:hAnsi="Times New Roman" w:cs="Times New Roman"/>
          <w:sz w:val="24"/>
          <w:szCs w:val="24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bCs/>
          <w:sz w:val="24"/>
          <w:szCs w:val="24"/>
        </w:rPr>
        <w:t>- Санитарно-эпидемиологические правила и нормативы СанПиН 2.4.4.3172-14</w:t>
      </w:r>
      <w:r w:rsidRPr="00024BB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20 августа 2014 г. N 33660);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Концепция развития дополнительного образования детей утвержденная  распоряжением Правительства Российской Федерации от 4 сентября 2014 г. № 1726-р;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Проект Министерства образования и науки России и ФГАУ «Федеральный институт развития образования» «Методические рекомендации по проектированию дополнительных общеобразовательных общеразвивающих программ»;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рекомендации по разработке и оформлению дополнительных общеобразовательных </w:t>
      </w:r>
      <w:proofErr w:type="spellStart"/>
      <w:r w:rsidRPr="00024BBB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024BBB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spellStart"/>
      <w:r w:rsidRPr="00024BBB">
        <w:rPr>
          <w:rFonts w:ascii="Times New Roman" w:eastAsia="Times New Roman" w:hAnsi="Times New Roman" w:cs="Times New Roman"/>
          <w:sz w:val="24"/>
          <w:szCs w:val="24"/>
        </w:rPr>
        <w:t>Буйловой</w:t>
      </w:r>
      <w:proofErr w:type="spellEnd"/>
      <w:r w:rsidRPr="00024BBB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2C0E1E" w:rsidRPr="00024BBB" w:rsidRDefault="002C0E1E" w:rsidP="00024B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2C0E1E" w:rsidRPr="00024BBB" w:rsidRDefault="00024BBB" w:rsidP="0002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C0E1E" w:rsidRPr="00024B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ктуальность программы</w:t>
      </w:r>
      <w:r w:rsidR="002C0E1E"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C0E1E" w:rsidRPr="00024BBB">
        <w:rPr>
          <w:rFonts w:ascii="Times New Roman" w:hAnsi="Times New Roman" w:cs="Times New Roman"/>
          <w:sz w:val="24"/>
          <w:szCs w:val="24"/>
        </w:rPr>
        <w:t xml:space="preserve"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</w:t>
      </w:r>
      <w:r w:rsidR="002C0E1E" w:rsidRPr="00024BBB">
        <w:rPr>
          <w:rFonts w:ascii="Times New Roman" w:hAnsi="Times New Roman" w:cs="Times New Roman"/>
          <w:sz w:val="24"/>
          <w:szCs w:val="24"/>
        </w:rPr>
        <w:lastRenderedPageBreak/>
        <w:t>возрасте, так как родители справедливо считают, что ребенок, который </w:t>
      </w:r>
      <w:r w:rsidR="002C0E1E" w:rsidRPr="00024BBB">
        <w:rPr>
          <w:rFonts w:ascii="Times New Roman" w:hAnsi="Times New Roman" w:cs="Times New Roman"/>
          <w:b/>
          <w:bCs/>
          <w:sz w:val="24"/>
          <w:szCs w:val="24"/>
        </w:rPr>
        <w:t>умеет</w:t>
      </w:r>
      <w:r w:rsidR="002C0E1E" w:rsidRPr="00024BBB">
        <w:rPr>
          <w:rFonts w:ascii="Times New Roman" w:hAnsi="Times New Roman" w:cs="Times New Roman"/>
          <w:sz w:val="24"/>
          <w:szCs w:val="24"/>
        </w:rPr>
        <w:t> танцевать, развивается быстрее и гармоничнее своих сверстников.</w:t>
      </w:r>
    </w:p>
    <w:p w:rsidR="002C0E1E" w:rsidRPr="00024BBB" w:rsidRDefault="002C0E1E" w:rsidP="0002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BB">
        <w:rPr>
          <w:rFonts w:ascii="Times New Roman" w:hAnsi="Times New Roman" w:cs="Times New Roman"/>
          <w:sz w:val="24"/>
          <w:szCs w:val="24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</w:t>
      </w:r>
    </w:p>
    <w:p w:rsidR="002C0E1E" w:rsidRPr="00024BBB" w:rsidRDefault="002C0E1E" w:rsidP="0002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BB">
        <w:rPr>
          <w:rFonts w:ascii="Times New Roman" w:hAnsi="Times New Roman" w:cs="Times New Roman"/>
          <w:sz w:val="24"/>
          <w:szCs w:val="24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программы “</w:t>
      </w:r>
      <w:proofErr w:type="gramStart"/>
      <w:r w:rsidR="00A7306B">
        <w:rPr>
          <w:rFonts w:ascii="Times New Roman" w:hAnsi="Times New Roman" w:cs="Times New Roman"/>
          <w:sz w:val="24"/>
          <w:szCs w:val="24"/>
        </w:rPr>
        <w:t>Танцующее</w:t>
      </w:r>
      <w:proofErr w:type="gramEnd"/>
      <w:r w:rsidR="000E38BA">
        <w:rPr>
          <w:rFonts w:ascii="Times New Roman" w:hAnsi="Times New Roman" w:cs="Times New Roman"/>
          <w:sz w:val="24"/>
          <w:szCs w:val="24"/>
        </w:rPr>
        <w:t xml:space="preserve"> лето-20</w:t>
      </w:r>
      <w:r w:rsidRPr="00024BBB">
        <w:rPr>
          <w:rFonts w:ascii="Times New Roman" w:hAnsi="Times New Roman" w:cs="Times New Roman"/>
          <w:sz w:val="24"/>
          <w:szCs w:val="24"/>
        </w:rPr>
        <w:t>”.</w:t>
      </w:r>
    </w:p>
    <w:p w:rsidR="002C0E1E" w:rsidRPr="00024BBB" w:rsidRDefault="002C0E1E" w:rsidP="0002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BBB">
        <w:rPr>
          <w:rFonts w:ascii="Times New Roman" w:hAnsi="Times New Roman" w:cs="Times New Roman"/>
          <w:sz w:val="24"/>
          <w:szCs w:val="24"/>
        </w:rPr>
        <w:t>Современный социальный заказ на образование обусловлен и задачами художественного образования школьников, которые выдвигаются в концепции модернизации российского образования. 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</w:p>
    <w:p w:rsidR="002C0E1E" w:rsidRPr="00024BBB" w:rsidRDefault="002C0E1E" w:rsidP="00024BBB">
      <w:pPr>
        <w:pStyle w:val="c8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024BBB">
        <w:rPr>
          <w:b/>
        </w:rPr>
        <w:t>Адресат программы</w:t>
      </w:r>
      <w:r w:rsidRPr="00024BBB">
        <w:t>:</w:t>
      </w:r>
      <w:r w:rsidRPr="00024BBB">
        <w:rPr>
          <w:rStyle w:val="c5"/>
          <w:color w:val="000000"/>
        </w:rPr>
        <w:t xml:space="preserve"> Программа рассчитана на </w:t>
      </w:r>
      <w:r w:rsidRPr="00A7306B">
        <w:rPr>
          <w:rStyle w:val="c5"/>
          <w:color w:val="000000" w:themeColor="text1"/>
        </w:rPr>
        <w:t>детей 9-17 лет</w:t>
      </w:r>
      <w:r w:rsidRPr="00024BBB">
        <w:rPr>
          <w:rStyle w:val="c5"/>
          <w:color w:val="000000"/>
        </w:rPr>
        <w:t>, прошедших предварительное собеседование на предмет выявления  мотивации обучения и не имеющих медицинских противопоказаний для занятий данным видом деятельности.</w:t>
      </w:r>
    </w:p>
    <w:tbl>
      <w:tblPr>
        <w:tblStyle w:val="a5"/>
        <w:tblW w:w="0" w:type="auto"/>
        <w:tblLook w:val="04A0"/>
      </w:tblPr>
      <w:tblGrid>
        <w:gridCol w:w="3028"/>
        <w:gridCol w:w="3028"/>
        <w:gridCol w:w="3029"/>
      </w:tblGrid>
      <w:tr w:rsidR="006B7DE6" w:rsidRPr="00024BBB" w:rsidTr="007E00AB">
        <w:trPr>
          <w:trHeight w:val="288"/>
        </w:trPr>
        <w:tc>
          <w:tcPr>
            <w:tcW w:w="3028" w:type="dxa"/>
          </w:tcPr>
          <w:p w:rsidR="006B7DE6" w:rsidRPr="00024BBB" w:rsidRDefault="002C0E1E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28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29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6" w:rsidRPr="00024BBB" w:rsidTr="007E00AB">
        <w:trPr>
          <w:trHeight w:val="288"/>
        </w:trPr>
        <w:tc>
          <w:tcPr>
            <w:tcW w:w="3028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2 группа </w:t>
            </w:r>
          </w:p>
        </w:tc>
        <w:tc>
          <w:tcPr>
            <w:tcW w:w="3028" w:type="dxa"/>
          </w:tcPr>
          <w:p w:rsidR="006B7DE6" w:rsidRPr="00024BBB" w:rsidRDefault="0064387C" w:rsidP="0064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A730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B7DE6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029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6" w:rsidRPr="00024BBB" w:rsidTr="007E00AB">
        <w:trPr>
          <w:trHeight w:val="288"/>
        </w:trPr>
        <w:tc>
          <w:tcPr>
            <w:tcW w:w="3028" w:type="dxa"/>
          </w:tcPr>
          <w:p w:rsidR="006B7DE6" w:rsidRPr="00024BBB" w:rsidRDefault="00A7306B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7DE6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28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06B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029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6" w:rsidRPr="00024BBB" w:rsidTr="007E00AB">
        <w:trPr>
          <w:trHeight w:val="288"/>
        </w:trPr>
        <w:tc>
          <w:tcPr>
            <w:tcW w:w="3028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группа</w:t>
            </w:r>
          </w:p>
        </w:tc>
        <w:tc>
          <w:tcPr>
            <w:tcW w:w="3028" w:type="dxa"/>
          </w:tcPr>
          <w:p w:rsidR="006B7DE6" w:rsidRPr="00024BBB" w:rsidRDefault="00021CB2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DE6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29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E6" w:rsidRPr="00024BBB" w:rsidTr="007E00AB">
        <w:trPr>
          <w:trHeight w:val="288"/>
        </w:trPr>
        <w:tc>
          <w:tcPr>
            <w:tcW w:w="3028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</w:tcPr>
          <w:p w:rsidR="006B7DE6" w:rsidRPr="00024BBB" w:rsidRDefault="00021CB2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9" w:type="dxa"/>
          </w:tcPr>
          <w:p w:rsidR="006B7DE6" w:rsidRPr="00024BBB" w:rsidRDefault="006B7DE6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E1E" w:rsidRPr="00024BBB" w:rsidRDefault="002C0E1E" w:rsidP="00024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формы обучения - очная (Закон № 273-ФЗ, гл. 2, ст. 17, и. 2), а также «допускается сочетание различных форм получения образования и форм обучения» (Закон № 273-ФЗ, гл. 2, ст. 17, п. 4);</w:t>
      </w:r>
    </w:p>
    <w:p w:rsidR="002C0E1E" w:rsidRPr="00A7306B" w:rsidRDefault="002C0E1E" w:rsidP="00024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организации образовательного процесса - в соответствии с индивидуальными учебными планами в разновозрастные группы,  являющиеся основным составо</w:t>
      </w:r>
      <w:r w:rsid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танцевального коллектива «</w:t>
      </w:r>
      <w:proofErr w:type="spellStart"/>
      <w:r w:rsid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Ункуу</w:t>
      </w:r>
      <w:proofErr w:type="spellEnd"/>
      <w:r w:rsid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тэтимэ</w:t>
      </w:r>
      <w:proofErr w:type="spellEnd"/>
      <w:r w:rsidRPr="00A730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состав группы (постоянный, переменный и др.);</w:t>
      </w:r>
    </w:p>
    <w:p w:rsidR="002C0E1E" w:rsidRPr="00024BBB" w:rsidRDefault="002C0E1E" w:rsidP="0002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плану </w:t>
      </w:r>
      <w:r w:rsidRPr="00024BB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24BBB">
        <w:rPr>
          <w:rFonts w:ascii="Times New Roman" w:eastAsia="Times New Roman" w:hAnsi="Times New Roman" w:cs="Times New Roman"/>
          <w:sz w:val="24"/>
          <w:szCs w:val="24"/>
        </w:rPr>
        <w:t>Амгинский</w:t>
      </w:r>
      <w:proofErr w:type="spellEnd"/>
      <w:r w:rsidRPr="00024BBB">
        <w:rPr>
          <w:rFonts w:ascii="Times New Roman" w:eastAsia="Times New Roman" w:hAnsi="Times New Roman" w:cs="Times New Roman"/>
          <w:sz w:val="24"/>
          <w:szCs w:val="24"/>
        </w:rPr>
        <w:t xml:space="preserve"> центр творческого развития име</w:t>
      </w:r>
      <w:r w:rsidR="007E00AB">
        <w:rPr>
          <w:rFonts w:ascii="Times New Roman" w:eastAsia="Times New Roman" w:hAnsi="Times New Roman" w:cs="Times New Roman"/>
          <w:sz w:val="24"/>
          <w:szCs w:val="24"/>
        </w:rPr>
        <w:t xml:space="preserve">ни О.П.Ивановой </w:t>
      </w:r>
      <w:proofErr w:type="spellStart"/>
      <w:r w:rsidR="007E00AB">
        <w:rPr>
          <w:rFonts w:ascii="Times New Roman" w:eastAsia="Times New Roman" w:hAnsi="Times New Roman" w:cs="Times New Roman"/>
          <w:sz w:val="24"/>
          <w:szCs w:val="24"/>
        </w:rPr>
        <w:t>Сидоркеви</w:t>
      </w:r>
      <w:r w:rsidR="00A7306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A7306B">
        <w:rPr>
          <w:rFonts w:ascii="Times New Roman" w:eastAsia="Times New Roman" w:hAnsi="Times New Roman" w:cs="Times New Roman"/>
          <w:sz w:val="24"/>
          <w:szCs w:val="24"/>
        </w:rPr>
        <w:t>» в 9 часов в неделю</w:t>
      </w:r>
      <w:proofErr w:type="gramStart"/>
      <w:r w:rsidR="00A73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7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30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E00AB">
        <w:rPr>
          <w:rFonts w:ascii="Times New Roman" w:eastAsia="Times New Roman" w:hAnsi="Times New Roman" w:cs="Times New Roman"/>
          <w:sz w:val="24"/>
          <w:szCs w:val="24"/>
        </w:rPr>
        <w:t xml:space="preserve">того  </w:t>
      </w:r>
      <w:r w:rsidR="00A7306B">
        <w:rPr>
          <w:rFonts w:ascii="Times New Roman" w:eastAsia="Times New Roman" w:hAnsi="Times New Roman" w:cs="Times New Roman"/>
          <w:sz w:val="24"/>
          <w:szCs w:val="24"/>
        </w:rPr>
        <w:t>часов в месяц</w:t>
      </w:r>
      <w:r w:rsidR="00911A0E" w:rsidRPr="0002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28"/>
        <w:gridCol w:w="3028"/>
        <w:gridCol w:w="3029"/>
      </w:tblGrid>
      <w:tr w:rsidR="003F0B89" w:rsidRPr="00024BBB" w:rsidTr="003F0B89">
        <w:trPr>
          <w:trHeight w:val="288"/>
        </w:trPr>
        <w:tc>
          <w:tcPr>
            <w:tcW w:w="3028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29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730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F0B89" w:rsidRPr="00024BBB" w:rsidTr="003F0B89">
        <w:trPr>
          <w:trHeight w:val="288"/>
        </w:trPr>
        <w:tc>
          <w:tcPr>
            <w:tcW w:w="3028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1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</w:t>
            </w: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28" w:type="dxa"/>
          </w:tcPr>
          <w:p w:rsidR="003F0B89" w:rsidRPr="00024BBB" w:rsidRDefault="00021CB2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0B89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29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B89" w:rsidRPr="00024BBB" w:rsidTr="003F0B89">
        <w:trPr>
          <w:trHeight w:val="288"/>
        </w:trPr>
        <w:tc>
          <w:tcPr>
            <w:tcW w:w="3028" w:type="dxa"/>
          </w:tcPr>
          <w:p w:rsidR="003F0B89" w:rsidRPr="00024BBB" w:rsidRDefault="00021CB2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0B89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28" w:type="dxa"/>
          </w:tcPr>
          <w:p w:rsidR="003F0B89" w:rsidRPr="00024BBB" w:rsidRDefault="00021CB2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0B89"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029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AC" w:rsidRPr="00024BBB" w:rsidTr="003F0B89">
        <w:trPr>
          <w:trHeight w:val="288"/>
        </w:trPr>
        <w:tc>
          <w:tcPr>
            <w:tcW w:w="3028" w:type="dxa"/>
          </w:tcPr>
          <w:p w:rsidR="003740AC" w:rsidRPr="00024BBB" w:rsidRDefault="003740AC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группа </w:t>
            </w:r>
          </w:p>
        </w:tc>
        <w:tc>
          <w:tcPr>
            <w:tcW w:w="3028" w:type="dxa"/>
          </w:tcPr>
          <w:p w:rsidR="003740AC" w:rsidRPr="00024BBB" w:rsidRDefault="003740AC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029" w:type="dxa"/>
          </w:tcPr>
          <w:p w:rsidR="003740AC" w:rsidRPr="00024BBB" w:rsidRDefault="003740AC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B89" w:rsidRPr="00024BBB" w:rsidTr="003F0B89">
        <w:trPr>
          <w:trHeight w:val="288"/>
        </w:trPr>
        <w:tc>
          <w:tcPr>
            <w:tcW w:w="3028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28" w:type="dxa"/>
          </w:tcPr>
          <w:p w:rsidR="003F0B89" w:rsidRPr="00024BBB" w:rsidRDefault="003740AC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</w:tcPr>
          <w:p w:rsidR="003F0B89" w:rsidRPr="00024BBB" w:rsidRDefault="003F0B89" w:rsidP="00024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A0E" w:rsidRPr="00024BBB" w:rsidRDefault="00911A0E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B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b/>
          <w:bCs/>
          <w:color w:val="000000"/>
        </w:rPr>
        <w:t>Цель </w:t>
      </w:r>
      <w:r w:rsidRPr="00024BBB">
        <w:rPr>
          <w:color w:val="000000"/>
        </w:rPr>
        <w:t>программы: воспитание нравственно – эстетических чувств, формирование познавательного интереса и любви к прекрасному, раскрытие художественно–творческих, музыкально–двигательных способностей, творческой активности, самостоятельности, выносливости, упорства и трудолюбия воспитанников.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b/>
          <w:bCs/>
          <w:color w:val="000000"/>
        </w:rPr>
        <w:t>Задачи: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color w:val="000000"/>
        </w:rPr>
        <w:t>• Создать условия для развития творческой активности детей, участвующих в танцевальной деятельности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color w:val="000000"/>
        </w:rPr>
        <w:t>• Совершенствовать артистические навыки детей в плане переживания и воплощения образа, а также их исполнительские умения.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color w:val="000000"/>
        </w:rPr>
        <w:t>• Ознакомить детей всех возрастных групп с различными видами танцев.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color w:val="000000"/>
        </w:rPr>
        <w:lastRenderedPageBreak/>
        <w:t>• Приобщить детей к танцевальной культуре, обогатить их танцевальный опыт: знания детей о танце, его истории, устрой танцевальных профессиях, костюмах, атрибутах, танцевальной технологии,</w:t>
      </w:r>
    </w:p>
    <w:p w:rsidR="00911A0E" w:rsidRPr="00024BBB" w:rsidRDefault="00911A0E" w:rsidP="00024B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BBB">
        <w:rPr>
          <w:color w:val="000000"/>
        </w:rPr>
        <w:t>• Развить у детей интерес к танцевально-игровой деятельности</w:t>
      </w:r>
    </w:p>
    <w:p w:rsidR="00911A0E" w:rsidRPr="00024BBB" w:rsidRDefault="00911A0E" w:rsidP="0002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4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024B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Содержание программы</w:t>
      </w:r>
    </w:p>
    <w:p w:rsidR="006E165F" w:rsidRPr="00A7306B" w:rsidRDefault="006E165F" w:rsidP="00024BBB">
      <w:pPr>
        <w:spacing w:after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</w:pPr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Введение. Цели, задачи работы кружка. Инструктаж по ПБ, ТБ, правила поведения. Пластика рук и ног. Позиции рук и ног. Виды танцевальных шагов. </w:t>
      </w:r>
      <w:proofErr w:type="spellStart"/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Рисунов</w:t>
      </w:r>
      <w:proofErr w:type="spellEnd"/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танца. Ориентировка в танце.</w:t>
      </w: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en-US"/>
        </w:rPr>
        <w:t>Demi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–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en-US"/>
        </w:rPr>
        <w:t>plie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.</w:t>
      </w:r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Battements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tendu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Battements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tendu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jetes.Якутский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танец. Основные движения якутского танца. Приветственный танец «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Алгыс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. Композиция «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Кыыс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Амма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Танец Тургутуу.</w:t>
      </w:r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8бугэлэр </w:t>
      </w:r>
      <w:proofErr w:type="spellStart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оонньуулара</w:t>
      </w:r>
      <w:proofErr w:type="spellEnd"/>
      <w:r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Знакомство с Русским народным танцем. Постановка танца</w:t>
      </w:r>
      <w:proofErr w:type="gramStart"/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«Р</w:t>
      </w:r>
      <w:proofErr w:type="gramEnd"/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усская Плясовая»</w:t>
      </w: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.Спортивный танец.</w:t>
      </w:r>
    </w:p>
    <w:p w:rsidR="00024BBB" w:rsidRPr="00A7306B" w:rsidRDefault="006E165F" w:rsidP="00024BBB">
      <w:pPr>
        <w:spacing w:after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</w:pP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Второй го</w:t>
      </w:r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д обучения.</w:t>
      </w:r>
      <w:r w:rsidR="00024BBB"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Введение. Цели, задачи работы кружка. Инструктаж по ПБ, ТБ, правила поведения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. Пластика, гимнастика.</w:t>
      </w:r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gram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en-US"/>
        </w:rPr>
        <w:t>Battements</w:t>
      </w:r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en-US"/>
        </w:rPr>
        <w:t>tendus</w:t>
      </w:r>
      <w:proofErr w:type="spell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.</w:t>
      </w:r>
      <w:proofErr w:type="gram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gramStart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Grand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battements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jetes</w:t>
      </w:r>
      <w:proofErr w:type="spellEnd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вовсехпозах</w:t>
      </w:r>
      <w:proofErr w:type="spellEnd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Ronddejambe</w:t>
      </w:r>
      <w:proofErr w:type="spellEnd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Прыжки в позициях.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якутского танца «</w:t>
      </w:r>
      <w:proofErr w:type="spellStart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Алгыс</w:t>
      </w:r>
      <w:proofErr w:type="spellEnd"/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>» (Партия средней группы).</w:t>
      </w:r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Композиция </w:t>
      </w:r>
      <w:proofErr w:type="spell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Кыыс</w:t>
      </w:r>
      <w:proofErr w:type="spell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Амма</w:t>
      </w:r>
      <w:proofErr w:type="spell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(Партия </w:t>
      </w:r>
      <w:proofErr w:type="gram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ср</w:t>
      </w:r>
      <w:proofErr w:type="gram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группы).</w:t>
      </w:r>
      <w:r w:rsidR="00024BBB" w:rsidRPr="00A7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с китайским танцем. Постановка китайского танца. Ознакомление с украинским танцем. Постановка украинского танца.</w:t>
      </w:r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Спортивный танец</w:t>
      </w:r>
      <w:proofErr w:type="gramStart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О</w:t>
      </w:r>
      <w:proofErr w:type="gramEnd"/>
      <w:r w:rsidR="00024BBB"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Спорт. Шотландский танец</w:t>
      </w:r>
    </w:p>
    <w:p w:rsidR="00024BBB" w:rsidRDefault="00024BBB" w:rsidP="00024BBB">
      <w:pPr>
        <w:spacing w:after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</w:pP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Третий год обучения.</w:t>
      </w:r>
      <w:r w:rsidRPr="00A730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Введение. Цели, задачи работы кружка. Инструктаж по ПБ, ТБ, правила поведения.</w:t>
      </w:r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Композиция Кун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Дьоьогой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Айыыга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сугуруйуу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. Шотландский танец. Северный танец «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Ьээдьэ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 xml:space="preserve">». Композиция «Журавли». Танец </w:t>
      </w:r>
      <w:proofErr w:type="spellStart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Осуохай</w:t>
      </w:r>
      <w:proofErr w:type="spellEnd"/>
      <w:r w:rsidRPr="00A7306B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  <w:t>. Мексиканский танец</w:t>
      </w:r>
    </w:p>
    <w:p w:rsidR="001249B6" w:rsidRDefault="001249B6" w:rsidP="00024BBB">
      <w:pPr>
        <w:spacing w:after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</w:rPr>
      </w:pPr>
    </w:p>
    <w:p w:rsidR="001249B6" w:rsidRPr="008B6103" w:rsidRDefault="001249B6" w:rsidP="001249B6">
      <w:pPr>
        <w:pStyle w:val="1"/>
        <w:numPr>
          <w:ilvl w:val="0"/>
          <w:numId w:val="0"/>
        </w:numPr>
        <w:jc w:val="center"/>
        <w:rPr>
          <w:sz w:val="24"/>
        </w:rPr>
      </w:pPr>
      <w:r w:rsidRPr="00C52B72">
        <w:rPr>
          <w:sz w:val="24"/>
        </w:rPr>
        <w:t>Календарно-учебный план</w:t>
      </w:r>
    </w:p>
    <w:p w:rsidR="001249B6" w:rsidRPr="00C52B72" w:rsidRDefault="001249B6" w:rsidP="001249B6">
      <w:pPr>
        <w:pStyle w:val="20"/>
        <w:ind w:left="0"/>
        <w:jc w:val="center"/>
        <w:rPr>
          <w:b/>
          <w:i/>
          <w:sz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990"/>
        <w:gridCol w:w="990"/>
        <w:gridCol w:w="2628"/>
      </w:tblGrid>
      <w:tr w:rsidR="001249B6" w:rsidRPr="00C52B72" w:rsidTr="00B74D0F">
        <w:trPr>
          <w:cantSplit/>
          <w:trHeight w:val="915"/>
          <w:jc w:val="center"/>
        </w:trPr>
        <w:tc>
          <w:tcPr>
            <w:tcW w:w="3600" w:type="dxa"/>
            <w:vMerge w:val="restart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</w:rPr>
            </w:pPr>
            <w:r w:rsidRPr="00C52B72">
              <w:rPr>
                <w:b/>
                <w:sz w:val="24"/>
              </w:rPr>
              <w:t>Тема</w:t>
            </w:r>
          </w:p>
        </w:tc>
        <w:tc>
          <w:tcPr>
            <w:tcW w:w="1260" w:type="dxa"/>
            <w:vMerge w:val="restart"/>
            <w:vAlign w:val="center"/>
          </w:tcPr>
          <w:p w:rsidR="001249B6" w:rsidRPr="00C52B72" w:rsidRDefault="001249B6" w:rsidP="00B74D0F">
            <w:pPr>
              <w:pStyle w:val="20"/>
              <w:ind w:left="-108" w:right="-108" w:firstLine="72"/>
              <w:jc w:val="center"/>
              <w:rPr>
                <w:b/>
                <w:sz w:val="24"/>
              </w:rPr>
            </w:pPr>
            <w:r w:rsidRPr="00C52B72">
              <w:rPr>
                <w:b/>
                <w:sz w:val="24"/>
              </w:rPr>
              <w:t xml:space="preserve">Общее </w:t>
            </w:r>
            <w:r w:rsidRPr="00C52B72">
              <w:rPr>
                <w:b/>
                <w:spacing w:val="-20"/>
                <w:sz w:val="24"/>
              </w:rPr>
              <w:t>количество</w:t>
            </w:r>
            <w:r w:rsidRPr="00C52B72">
              <w:rPr>
                <w:b/>
                <w:sz w:val="24"/>
              </w:rPr>
              <w:t xml:space="preserve">  часов</w:t>
            </w:r>
          </w:p>
        </w:tc>
        <w:tc>
          <w:tcPr>
            <w:tcW w:w="1980" w:type="dxa"/>
            <w:gridSpan w:val="2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</w:rPr>
            </w:pPr>
            <w:r w:rsidRPr="00C52B72">
              <w:rPr>
                <w:b/>
                <w:sz w:val="24"/>
              </w:rPr>
              <w:t>В том числе</w:t>
            </w:r>
          </w:p>
        </w:tc>
        <w:tc>
          <w:tcPr>
            <w:tcW w:w="2628" w:type="dxa"/>
            <w:vMerge w:val="restart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</w:rPr>
            </w:pPr>
            <w:r w:rsidRPr="00C52B72">
              <w:rPr>
                <w:b/>
                <w:sz w:val="24"/>
              </w:rPr>
              <w:t>Форма контроля</w:t>
            </w:r>
          </w:p>
        </w:tc>
      </w:tr>
      <w:tr w:rsidR="001249B6" w:rsidRPr="00C52B72" w:rsidTr="00B74D0F">
        <w:trPr>
          <w:cantSplit/>
          <w:trHeight w:val="448"/>
          <w:jc w:val="center"/>
        </w:trPr>
        <w:tc>
          <w:tcPr>
            <w:tcW w:w="3600" w:type="dxa"/>
            <w:vMerge/>
            <w:vAlign w:val="center"/>
          </w:tcPr>
          <w:p w:rsidR="001249B6" w:rsidRPr="00C52B72" w:rsidRDefault="001249B6" w:rsidP="00B74D0F">
            <w:pPr>
              <w:pStyle w:val="20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Теория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Практика</w:t>
            </w:r>
          </w:p>
        </w:tc>
        <w:tc>
          <w:tcPr>
            <w:tcW w:w="2628" w:type="dxa"/>
            <w:vMerge/>
            <w:vAlign w:val="center"/>
          </w:tcPr>
          <w:p w:rsidR="001249B6" w:rsidRPr="00C52B72" w:rsidRDefault="001249B6" w:rsidP="00B74D0F">
            <w:pPr>
              <w:pStyle w:val="20"/>
              <w:ind w:left="0"/>
              <w:rPr>
                <w:b/>
                <w:sz w:val="24"/>
              </w:rPr>
            </w:pPr>
          </w:p>
        </w:tc>
      </w:tr>
      <w:tr w:rsidR="001249B6" w:rsidRPr="00C52B72" w:rsidTr="00B74D0F">
        <w:trPr>
          <w:trHeight w:val="526"/>
          <w:jc w:val="center"/>
        </w:trPr>
        <w:tc>
          <w:tcPr>
            <w:tcW w:w="9468" w:type="dxa"/>
            <w:gridSpan w:val="5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  <w:r w:rsidRPr="00C52B72">
              <w:rPr>
                <w:b/>
                <w:sz w:val="24"/>
                <w:u w:val="single"/>
              </w:rPr>
              <w:t>1. Вводное занятие</w:t>
            </w:r>
          </w:p>
        </w:tc>
      </w:tr>
      <w:tr w:rsidR="001249B6" w:rsidRPr="00C52B72" w:rsidTr="00B74D0F">
        <w:trPr>
          <w:trHeight w:val="915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72"/>
              </w:tabs>
              <w:spacing w:after="0" w:line="240" w:lineRule="auto"/>
              <w:ind w:left="252" w:hanging="1350"/>
              <w:rPr>
                <w:sz w:val="24"/>
              </w:rPr>
            </w:pPr>
            <w:r w:rsidRPr="00C52B72">
              <w:rPr>
                <w:sz w:val="24"/>
              </w:rPr>
              <w:t>- ознакомление с правилами поведения  на занятиях, с техникой безопасности,</w:t>
            </w:r>
          </w:p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72"/>
              </w:tabs>
              <w:spacing w:after="0" w:line="240" w:lineRule="auto"/>
              <w:ind w:left="252" w:hanging="1350"/>
              <w:rPr>
                <w:sz w:val="24"/>
              </w:rPr>
            </w:pPr>
            <w:r w:rsidRPr="00C52B72">
              <w:rPr>
                <w:sz w:val="24"/>
              </w:rPr>
              <w:t>- напоми</w:t>
            </w:r>
            <w:r>
              <w:rPr>
                <w:sz w:val="24"/>
              </w:rPr>
              <w:t>нание правил поведения в общест</w:t>
            </w:r>
            <w:r w:rsidRPr="00C52B72">
              <w:rPr>
                <w:sz w:val="24"/>
              </w:rPr>
              <w:t>венных местах;</w:t>
            </w:r>
          </w:p>
          <w:p w:rsidR="001249B6" w:rsidRPr="00C52B72" w:rsidRDefault="001249B6" w:rsidP="00B74D0F">
            <w:pPr>
              <w:pStyle w:val="20"/>
              <w:ind w:left="0"/>
              <w:rPr>
                <w:b/>
                <w:sz w:val="24"/>
              </w:rPr>
            </w:pPr>
            <w:r w:rsidRPr="00C52B72">
              <w:rPr>
                <w:sz w:val="24"/>
              </w:rPr>
              <w:t>- инструктаж по ТБ и ПДД</w:t>
            </w:r>
          </w:p>
        </w:tc>
        <w:tc>
          <w:tcPr>
            <w:tcW w:w="126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 w:rsidR="001249B6" w:rsidRPr="00C52B72" w:rsidRDefault="001506B7" w:rsidP="001506B7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8" w:type="dxa"/>
            <w:vAlign w:val="center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72"/>
              </w:tabs>
              <w:spacing w:after="0" w:line="240" w:lineRule="auto"/>
              <w:ind w:left="252" w:hanging="1350"/>
              <w:rPr>
                <w:sz w:val="24"/>
              </w:rPr>
            </w:pPr>
            <w:r w:rsidRPr="00C52B72">
              <w:rPr>
                <w:sz w:val="24"/>
              </w:rPr>
              <w:t>беседа</w:t>
            </w:r>
          </w:p>
        </w:tc>
      </w:tr>
      <w:tr w:rsidR="001249B6" w:rsidRPr="00C52B72" w:rsidTr="00B74D0F">
        <w:trPr>
          <w:cantSplit/>
          <w:trHeight w:val="462"/>
          <w:jc w:val="center"/>
        </w:trPr>
        <w:tc>
          <w:tcPr>
            <w:tcW w:w="9468" w:type="dxa"/>
            <w:gridSpan w:val="5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  <w:r w:rsidRPr="00C52B72">
              <w:rPr>
                <w:b/>
                <w:sz w:val="24"/>
                <w:u w:val="single"/>
              </w:rPr>
              <w:t>2. Музыкально-ритмическая деятельность</w:t>
            </w:r>
          </w:p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</w:tabs>
              <w:spacing w:after="0" w:line="240" w:lineRule="auto"/>
              <w:ind w:left="252" w:right="113" w:hanging="627"/>
              <w:rPr>
                <w:sz w:val="24"/>
              </w:rPr>
            </w:pPr>
          </w:p>
        </w:tc>
      </w:tr>
      <w:tr w:rsidR="001249B6" w:rsidRPr="00C52B72" w:rsidTr="00B74D0F">
        <w:trPr>
          <w:cantSplit/>
          <w:trHeight w:val="1327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</w:tabs>
              <w:spacing w:after="0" w:line="240" w:lineRule="auto"/>
              <w:ind w:left="252" w:right="113" w:hanging="627"/>
              <w:rPr>
                <w:sz w:val="24"/>
              </w:rPr>
            </w:pPr>
            <w:r w:rsidRPr="00C52B72">
              <w:rPr>
                <w:sz w:val="24"/>
              </w:rPr>
              <w:t>- знакомство с музыкальным ритмом.</w:t>
            </w:r>
          </w:p>
          <w:p w:rsidR="001249B6" w:rsidRPr="00C52B72" w:rsidRDefault="001249B6" w:rsidP="00B74D0F">
            <w:pPr>
              <w:pStyle w:val="20"/>
              <w:ind w:left="252"/>
              <w:rPr>
                <w:sz w:val="24"/>
              </w:rPr>
            </w:pPr>
            <w:r w:rsidRPr="00C52B72">
              <w:rPr>
                <w:sz w:val="24"/>
              </w:rPr>
              <w:t>-ориентировка в пространстве;</w:t>
            </w:r>
          </w:p>
          <w:p w:rsidR="001249B6" w:rsidRPr="00C52B72" w:rsidRDefault="001249B6" w:rsidP="00B74D0F">
            <w:pPr>
              <w:pStyle w:val="20"/>
              <w:ind w:left="304" w:hanging="180"/>
              <w:rPr>
                <w:sz w:val="24"/>
              </w:rPr>
            </w:pPr>
            <w:proofErr w:type="gramStart"/>
            <w:r w:rsidRPr="00C52B72">
              <w:rPr>
                <w:sz w:val="24"/>
              </w:rPr>
              <w:t>- построения (круг: широкий, узкий, двойной; колонна, одна, две, четыре; шеренга; линия; шахматный порядок)</w:t>
            </w:r>
            <w:proofErr w:type="gramEnd"/>
          </w:p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  <w:r w:rsidRPr="00C52B72">
              <w:rPr>
                <w:sz w:val="24"/>
              </w:rPr>
              <w:t xml:space="preserve"> музыкально ритмические игры</w:t>
            </w:r>
          </w:p>
        </w:tc>
        <w:tc>
          <w:tcPr>
            <w:tcW w:w="126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8" w:type="dxa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</w:tabs>
              <w:spacing w:after="0" w:line="240" w:lineRule="auto"/>
              <w:ind w:left="252" w:right="113" w:hanging="627"/>
              <w:rPr>
                <w:sz w:val="24"/>
              </w:rPr>
            </w:pPr>
            <w:r w:rsidRPr="00C52B72">
              <w:rPr>
                <w:sz w:val="24"/>
              </w:rPr>
              <w:t>наблюдение, практический показ</w:t>
            </w:r>
          </w:p>
        </w:tc>
      </w:tr>
      <w:tr w:rsidR="001249B6" w:rsidRPr="00C52B72" w:rsidTr="00B74D0F">
        <w:trPr>
          <w:cantSplit/>
          <w:trHeight w:val="628"/>
          <w:jc w:val="center"/>
        </w:trPr>
        <w:tc>
          <w:tcPr>
            <w:tcW w:w="9468" w:type="dxa"/>
            <w:gridSpan w:val="5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b/>
                <w:sz w:val="24"/>
                <w:u w:val="single"/>
              </w:rPr>
              <w:t>3. Классический танец</w:t>
            </w:r>
          </w:p>
        </w:tc>
      </w:tr>
      <w:tr w:rsidR="001249B6" w:rsidRPr="00C52B72" w:rsidTr="00B74D0F">
        <w:trPr>
          <w:cantSplit/>
          <w:trHeight w:val="2551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ind w:firstLine="708"/>
            </w:pPr>
            <w:r w:rsidRPr="00C52B72">
              <w:t>-терминология классического танца;</w:t>
            </w:r>
          </w:p>
          <w:p w:rsidR="001249B6" w:rsidRPr="00C52B72" w:rsidRDefault="001249B6" w:rsidP="00B74D0F">
            <w:pPr>
              <w:ind w:firstLine="708"/>
            </w:pPr>
            <w:r w:rsidRPr="00C52B72">
              <w:t>-комплекс изучение основ классического танца;</w:t>
            </w:r>
          </w:p>
          <w:p w:rsidR="001249B6" w:rsidRPr="00C52B72" w:rsidRDefault="001249B6" w:rsidP="00B74D0F">
            <w:pPr>
              <w:ind w:firstLine="708"/>
              <w:rPr>
                <w:i/>
                <w:u w:val="single"/>
              </w:rPr>
            </w:pPr>
            <w:r w:rsidRPr="00C52B72">
              <w:t xml:space="preserve">- изучение основ танцевальных комбинаций. </w:t>
            </w:r>
          </w:p>
        </w:tc>
        <w:tc>
          <w:tcPr>
            <w:tcW w:w="126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1249B6" w:rsidRPr="00C52B72" w:rsidRDefault="001506B7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8" w:type="dxa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</w:tabs>
              <w:spacing w:after="0" w:line="240" w:lineRule="auto"/>
              <w:ind w:left="252" w:right="113" w:hanging="627"/>
              <w:rPr>
                <w:sz w:val="24"/>
              </w:rPr>
            </w:pPr>
            <w:r w:rsidRPr="00C52B72">
              <w:rPr>
                <w:sz w:val="24"/>
              </w:rPr>
              <w:t>наблюдение, практический показ</w:t>
            </w:r>
          </w:p>
        </w:tc>
      </w:tr>
      <w:tr w:rsidR="001249B6" w:rsidRPr="00C52B72" w:rsidTr="00B74D0F">
        <w:trPr>
          <w:cantSplit/>
          <w:trHeight w:val="699"/>
          <w:jc w:val="center"/>
        </w:trPr>
        <w:tc>
          <w:tcPr>
            <w:tcW w:w="9468" w:type="dxa"/>
            <w:gridSpan w:val="5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  <w:r w:rsidRPr="00C52B72">
              <w:rPr>
                <w:b/>
                <w:sz w:val="24"/>
                <w:u w:val="single"/>
              </w:rPr>
              <w:t>4. Народный танец</w:t>
            </w:r>
          </w:p>
          <w:p w:rsidR="001249B6" w:rsidRPr="00C52B72" w:rsidRDefault="001249B6" w:rsidP="00B74D0F">
            <w:pPr>
              <w:pStyle w:val="20"/>
              <w:ind w:left="72"/>
              <w:jc w:val="center"/>
              <w:rPr>
                <w:b/>
                <w:sz w:val="24"/>
              </w:rPr>
            </w:pPr>
          </w:p>
        </w:tc>
      </w:tr>
      <w:tr w:rsidR="001249B6" w:rsidRPr="00C52B72" w:rsidTr="00B74D0F">
        <w:trPr>
          <w:cantSplit/>
          <w:trHeight w:val="2110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pStyle w:val="20"/>
              <w:ind w:left="72"/>
              <w:rPr>
                <w:sz w:val="24"/>
              </w:rPr>
            </w:pPr>
            <w:r w:rsidRPr="00C52B72">
              <w:rPr>
                <w:sz w:val="24"/>
              </w:rPr>
              <w:t>-элементы русского танца;</w:t>
            </w:r>
          </w:p>
          <w:p w:rsidR="001249B6" w:rsidRPr="00C52B72" w:rsidRDefault="001249B6" w:rsidP="00B74D0F">
            <w:pPr>
              <w:pStyle w:val="20"/>
              <w:ind w:left="72"/>
              <w:rPr>
                <w:sz w:val="24"/>
              </w:rPr>
            </w:pPr>
            <w:r w:rsidRPr="00C52B72">
              <w:rPr>
                <w:sz w:val="24"/>
              </w:rPr>
              <w:t>-элементы белорусского танца;</w:t>
            </w:r>
          </w:p>
          <w:p w:rsidR="001249B6" w:rsidRPr="00C52B72" w:rsidRDefault="001249B6" w:rsidP="00B74D0F">
            <w:pPr>
              <w:pStyle w:val="20"/>
              <w:ind w:left="0"/>
              <w:rPr>
                <w:i/>
                <w:sz w:val="24"/>
                <w:u w:val="single"/>
              </w:rPr>
            </w:pPr>
            <w:r w:rsidRPr="00C52B72">
              <w:rPr>
                <w:sz w:val="24"/>
              </w:rPr>
              <w:t>-элементы украинского танца</w:t>
            </w:r>
          </w:p>
        </w:tc>
        <w:tc>
          <w:tcPr>
            <w:tcW w:w="1260" w:type="dxa"/>
            <w:vAlign w:val="center"/>
          </w:tcPr>
          <w:p w:rsidR="001249B6" w:rsidRPr="00C52B72" w:rsidRDefault="00021CB2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249B6" w:rsidRPr="00C52B72" w:rsidRDefault="00021CB2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8" w:type="dxa"/>
          </w:tcPr>
          <w:p w:rsidR="001249B6" w:rsidRPr="00C52B72" w:rsidRDefault="001249B6" w:rsidP="00B74D0F">
            <w:pPr>
              <w:pStyle w:val="20"/>
              <w:ind w:left="72"/>
              <w:rPr>
                <w:sz w:val="24"/>
              </w:rPr>
            </w:pPr>
            <w:r w:rsidRPr="00C52B72">
              <w:rPr>
                <w:sz w:val="24"/>
              </w:rPr>
              <w:t>наблюдение, практический показ</w:t>
            </w:r>
          </w:p>
        </w:tc>
      </w:tr>
      <w:tr w:rsidR="001249B6" w:rsidRPr="00C52B72" w:rsidTr="00B74D0F">
        <w:trPr>
          <w:cantSplit/>
          <w:trHeight w:val="548"/>
          <w:jc w:val="center"/>
        </w:trPr>
        <w:tc>
          <w:tcPr>
            <w:tcW w:w="9468" w:type="dxa"/>
            <w:gridSpan w:val="5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  <w:r w:rsidRPr="00C52B72">
              <w:rPr>
                <w:b/>
                <w:sz w:val="24"/>
                <w:u w:val="single"/>
              </w:rPr>
              <w:lastRenderedPageBreak/>
              <w:t>5. Современный танец</w:t>
            </w:r>
          </w:p>
          <w:p w:rsidR="001249B6" w:rsidRPr="00C52B72" w:rsidRDefault="001249B6" w:rsidP="00B74D0F">
            <w:pPr>
              <w:pStyle w:val="20"/>
              <w:ind w:left="252" w:hanging="252"/>
              <w:rPr>
                <w:sz w:val="24"/>
              </w:rPr>
            </w:pPr>
            <w:r w:rsidRPr="00C52B72">
              <w:rPr>
                <w:sz w:val="24"/>
              </w:rPr>
              <w:t xml:space="preserve"> </w:t>
            </w:r>
          </w:p>
        </w:tc>
      </w:tr>
      <w:tr w:rsidR="001249B6" w:rsidRPr="00C52B72" w:rsidTr="00B74D0F">
        <w:trPr>
          <w:cantSplit/>
          <w:trHeight w:val="2152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252"/>
              </w:tabs>
              <w:spacing w:after="0" w:line="240" w:lineRule="auto"/>
              <w:ind w:left="252" w:hanging="180"/>
              <w:rPr>
                <w:sz w:val="24"/>
              </w:rPr>
            </w:pPr>
            <w:r w:rsidRPr="00C52B72">
              <w:rPr>
                <w:sz w:val="24"/>
              </w:rPr>
              <w:t>разминка</w:t>
            </w:r>
          </w:p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252"/>
              </w:tabs>
              <w:spacing w:after="0" w:line="240" w:lineRule="auto"/>
              <w:ind w:left="252" w:hanging="180"/>
              <w:rPr>
                <w:sz w:val="24"/>
              </w:rPr>
            </w:pPr>
            <w:r w:rsidRPr="00C52B72">
              <w:rPr>
                <w:sz w:val="24"/>
              </w:rPr>
              <w:t>ритмопластика на середине зала;</w:t>
            </w:r>
          </w:p>
          <w:p w:rsidR="001249B6" w:rsidRPr="00C52B72" w:rsidRDefault="001249B6" w:rsidP="00B74D0F">
            <w:pPr>
              <w:pStyle w:val="20"/>
              <w:numPr>
                <w:ilvl w:val="0"/>
                <w:numId w:val="42"/>
              </w:numPr>
              <w:tabs>
                <w:tab w:val="clear" w:pos="1350"/>
                <w:tab w:val="num" w:pos="252"/>
              </w:tabs>
              <w:spacing w:after="0" w:line="240" w:lineRule="auto"/>
              <w:ind w:left="252" w:hanging="180"/>
              <w:rPr>
                <w:sz w:val="24"/>
              </w:rPr>
            </w:pPr>
            <w:r w:rsidRPr="00C52B72">
              <w:rPr>
                <w:sz w:val="24"/>
              </w:rPr>
              <w:t>партерная гимнастика;</w:t>
            </w:r>
          </w:p>
          <w:p w:rsidR="001249B6" w:rsidRPr="00C52B72" w:rsidRDefault="001249B6" w:rsidP="00B74D0F">
            <w:pPr>
              <w:pStyle w:val="20"/>
              <w:ind w:left="0"/>
              <w:rPr>
                <w:i/>
                <w:sz w:val="24"/>
                <w:u w:val="single"/>
              </w:rPr>
            </w:pPr>
            <w:r w:rsidRPr="00C52B72">
              <w:rPr>
                <w:sz w:val="24"/>
              </w:rPr>
              <w:t xml:space="preserve">  - танцевальные движения и комбинации</w:t>
            </w:r>
          </w:p>
        </w:tc>
        <w:tc>
          <w:tcPr>
            <w:tcW w:w="126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8" w:type="dxa"/>
          </w:tcPr>
          <w:p w:rsidR="001249B6" w:rsidRPr="00C52B72" w:rsidRDefault="001249B6" w:rsidP="00B74D0F">
            <w:pPr>
              <w:pStyle w:val="20"/>
              <w:ind w:left="252"/>
              <w:rPr>
                <w:sz w:val="24"/>
              </w:rPr>
            </w:pPr>
            <w:r w:rsidRPr="00C52B72">
              <w:rPr>
                <w:sz w:val="24"/>
              </w:rPr>
              <w:t>наблюдение, практический показ</w:t>
            </w:r>
          </w:p>
        </w:tc>
      </w:tr>
      <w:tr w:rsidR="001249B6" w:rsidRPr="00C52B72" w:rsidTr="00B74D0F">
        <w:trPr>
          <w:cantSplit/>
          <w:trHeight w:val="522"/>
          <w:jc w:val="center"/>
        </w:trPr>
        <w:tc>
          <w:tcPr>
            <w:tcW w:w="9468" w:type="dxa"/>
            <w:gridSpan w:val="5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  <w:u w:val="single"/>
              </w:rPr>
            </w:pPr>
            <w:r w:rsidRPr="00C52B72">
              <w:rPr>
                <w:b/>
                <w:sz w:val="24"/>
                <w:u w:val="single"/>
              </w:rPr>
              <w:t>6. Творческая деятельность</w:t>
            </w:r>
          </w:p>
          <w:p w:rsidR="001249B6" w:rsidRPr="00C52B72" w:rsidRDefault="001249B6" w:rsidP="00B74D0F">
            <w:pPr>
              <w:pStyle w:val="20"/>
              <w:ind w:left="0"/>
              <w:jc w:val="center"/>
              <w:rPr>
                <w:b/>
                <w:sz w:val="24"/>
              </w:rPr>
            </w:pPr>
          </w:p>
        </w:tc>
      </w:tr>
      <w:tr w:rsidR="001249B6" w:rsidRPr="00C52B72" w:rsidTr="00B74D0F">
        <w:trPr>
          <w:cantSplit/>
          <w:trHeight w:val="1550"/>
          <w:jc w:val="center"/>
        </w:trPr>
        <w:tc>
          <w:tcPr>
            <w:tcW w:w="360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  <w:r w:rsidRPr="00C52B72">
              <w:rPr>
                <w:sz w:val="24"/>
              </w:rPr>
              <w:t xml:space="preserve">- постановка </w:t>
            </w:r>
          </w:p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  <w:r w:rsidRPr="00C52B72">
              <w:rPr>
                <w:sz w:val="24"/>
              </w:rPr>
              <w:t>танцевальных композиций;</w:t>
            </w:r>
          </w:p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  <w:r w:rsidRPr="00C52B72">
              <w:rPr>
                <w:sz w:val="24"/>
              </w:rPr>
              <w:t>-изучение основ актерского мастерства.</w:t>
            </w:r>
          </w:p>
          <w:p w:rsidR="001249B6" w:rsidRPr="00C52B72" w:rsidRDefault="001249B6" w:rsidP="00B74D0F">
            <w:pPr>
              <w:pStyle w:val="20"/>
              <w:ind w:left="0"/>
              <w:rPr>
                <w:i/>
                <w:sz w:val="24"/>
                <w:u w:val="single"/>
              </w:rPr>
            </w:pPr>
            <w:r w:rsidRPr="00C52B72">
              <w:rPr>
                <w:sz w:val="24"/>
              </w:rPr>
              <w:t>-сценическое мастерство.</w:t>
            </w:r>
          </w:p>
        </w:tc>
        <w:tc>
          <w:tcPr>
            <w:tcW w:w="126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1249B6" w:rsidRPr="00C52B72" w:rsidRDefault="001249B6" w:rsidP="00B74D0F">
            <w:pPr>
              <w:pStyle w:val="20"/>
              <w:ind w:left="0"/>
              <w:jc w:val="center"/>
              <w:rPr>
                <w:sz w:val="24"/>
              </w:rPr>
            </w:pPr>
            <w:r w:rsidRPr="00C52B72">
              <w:rPr>
                <w:sz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249B6" w:rsidRPr="00C52B72" w:rsidRDefault="00A902C0" w:rsidP="00B74D0F">
            <w:pPr>
              <w:pStyle w:val="2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8" w:type="dxa"/>
          </w:tcPr>
          <w:p w:rsidR="001249B6" w:rsidRPr="00C52B72" w:rsidRDefault="001249B6" w:rsidP="00B74D0F">
            <w:pPr>
              <w:pStyle w:val="20"/>
              <w:ind w:left="0"/>
              <w:rPr>
                <w:sz w:val="24"/>
              </w:rPr>
            </w:pPr>
            <w:r w:rsidRPr="00C52B72">
              <w:rPr>
                <w:sz w:val="24"/>
              </w:rPr>
              <w:t>наблюдение, практический показ</w:t>
            </w:r>
          </w:p>
        </w:tc>
      </w:tr>
    </w:tbl>
    <w:p w:rsidR="001249B6" w:rsidRPr="00C52B72" w:rsidRDefault="001249B6" w:rsidP="001249B6">
      <w:pPr>
        <w:pStyle w:val="20"/>
        <w:ind w:left="0"/>
        <w:rPr>
          <w:b/>
          <w:sz w:val="24"/>
        </w:rPr>
      </w:pPr>
      <w:r w:rsidRPr="00C52B72">
        <w:rPr>
          <w:b/>
          <w:sz w:val="24"/>
        </w:rPr>
        <w:t xml:space="preserve">  Итого:        </w:t>
      </w:r>
      <w:r>
        <w:rPr>
          <w:b/>
          <w:sz w:val="24"/>
        </w:rPr>
        <w:t xml:space="preserve">                               3</w:t>
      </w:r>
      <w:r w:rsidRPr="00C52B72">
        <w:rPr>
          <w:b/>
          <w:sz w:val="24"/>
        </w:rPr>
        <w:t>6 часов</w:t>
      </w:r>
    </w:p>
    <w:p w:rsidR="00911A0E" w:rsidRPr="000D3D93" w:rsidRDefault="00911A0E" w:rsidP="00A90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Планируемые результаты</w:t>
      </w:r>
    </w:p>
    <w:p w:rsidR="007812DF" w:rsidRPr="000D3D93" w:rsidRDefault="007812DF" w:rsidP="000D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D93">
        <w:rPr>
          <w:rFonts w:ascii="Times New Roman" w:hAnsi="Times New Roman" w:cs="Times New Roman"/>
          <w:sz w:val="24"/>
          <w:szCs w:val="24"/>
        </w:rPr>
        <w:t>Ожидаемые результаты после первого года обучения:</w:t>
      </w:r>
      <w:r w:rsidRPr="000D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D93">
        <w:rPr>
          <w:rFonts w:ascii="Times New Roman" w:hAnsi="Times New Roman" w:cs="Times New Roman"/>
          <w:sz w:val="24"/>
          <w:szCs w:val="24"/>
        </w:rPr>
        <w:t>Учащиеся  должны знать общее понятие о хореографии,</w:t>
      </w:r>
      <w:r w:rsidR="000D3D93" w:rsidRPr="000D3D93">
        <w:rPr>
          <w:rFonts w:ascii="Times New Roman" w:hAnsi="Times New Roman" w:cs="Times New Roman"/>
          <w:sz w:val="24"/>
          <w:szCs w:val="24"/>
        </w:rPr>
        <w:t xml:space="preserve"> основные понятия и движения северных, якутских народностей. Должны уметь преподнести на сценической площадке </w:t>
      </w:r>
    </w:p>
    <w:p w:rsidR="007812DF" w:rsidRPr="000D3D93" w:rsidRDefault="007812DF" w:rsidP="000D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93">
        <w:rPr>
          <w:rFonts w:ascii="Times New Roman" w:hAnsi="Times New Roman" w:cs="Times New Roman"/>
          <w:sz w:val="24"/>
          <w:szCs w:val="24"/>
        </w:rPr>
        <w:t>Ожидаемые результаты после второго года обучения</w:t>
      </w:r>
      <w:r w:rsidRPr="000D3D93">
        <w:rPr>
          <w:rFonts w:ascii="Times New Roman" w:hAnsi="Times New Roman" w:cs="Times New Roman"/>
          <w:i/>
          <w:sz w:val="24"/>
          <w:szCs w:val="24"/>
        </w:rPr>
        <w:t>:</w:t>
      </w:r>
      <w:r w:rsidRPr="000D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93" w:rsidRPr="000D3D93">
        <w:rPr>
          <w:rFonts w:ascii="Times New Roman" w:hAnsi="Times New Roman" w:cs="Times New Roman"/>
          <w:sz w:val="24"/>
          <w:szCs w:val="24"/>
        </w:rPr>
        <w:t>должны уметь правильно держать осанку, позиции рук, ног. Должны пластично делать элементы из пластики и гимнастики. Хорошо должны владеть актерским мастерством, каждое движение должно быть правильно, технично, выразительно исполнено.</w:t>
      </w:r>
      <w:r w:rsidRPr="000D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93" w:rsidRPr="000D3D93" w:rsidRDefault="007812DF" w:rsidP="000D3D93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gramStart"/>
      <w:r w:rsidRPr="000D3D93">
        <w:t>Ожидаемые результаты после третьего года обучения:</w:t>
      </w:r>
      <w:r w:rsidRPr="000D3D93">
        <w:rPr>
          <w:b/>
        </w:rPr>
        <w:t xml:space="preserve"> </w:t>
      </w:r>
      <w:r w:rsidR="000D3D93" w:rsidRPr="000D3D93">
        <w:rPr>
          <w:rStyle w:val="c5"/>
          <w:color w:val="000000"/>
        </w:rPr>
        <w:t>танцевать индивидуально и в коллективе, соблюдая ритм, темп и музыкальные    фразы;▪  уметь воспринимать и передавать в движении образ; импровизировать под знакомую и незнакомую музыку на основе   освоенных на занятиях движений, а также придумывать собственные   оригинальные «па»;  понимать и чувствовать ответственность за правильное исполнение в коллективе.</w:t>
      </w:r>
      <w:proofErr w:type="gramEnd"/>
    </w:p>
    <w:p w:rsidR="00911A0E" w:rsidRPr="006A2436" w:rsidRDefault="00911A0E" w:rsidP="000D3D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911A0E" w:rsidRPr="006A2436" w:rsidRDefault="00911A0E" w:rsidP="000D3D93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активное включение в общение и взаимодействие со сверстниками на принципах уважения и доброжелательности, взаимопомощи и 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911A0E" w:rsidRPr="006A2436" w:rsidRDefault="00911A0E" w:rsidP="000D3D9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0D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911A0E" w:rsidRPr="006A2436" w:rsidRDefault="00911A0E" w:rsidP="000D3D9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911A0E" w:rsidRPr="000D3D93" w:rsidRDefault="00911A0E" w:rsidP="000D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0D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«Комплекс организационно-педагогических условий»</w:t>
      </w:r>
    </w:p>
    <w:p w:rsidR="00911A0E" w:rsidRPr="000D3D93" w:rsidRDefault="00911A0E" w:rsidP="000D3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 реализации программы </w:t>
      </w:r>
      <w:r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материально-техническое обеспечение</w:t>
      </w:r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характеристика помещения для занятий по программе; костюмы, </w:t>
      </w:r>
      <w:proofErr w:type="spellStart"/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аудиомагнитофон</w:t>
      </w:r>
      <w:proofErr w:type="spellEnd"/>
      <w:r w:rsidRPr="000D3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1A0E" w:rsidRPr="000D3D93" w:rsidRDefault="00911A0E" w:rsidP="000D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 формы реализации программы</w:t>
      </w:r>
    </w:p>
    <w:p w:rsidR="00911A0E" w:rsidRPr="000D3D93" w:rsidRDefault="00911A0E" w:rsidP="000D3D9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Конкурсы. Соревнования. Концерты.</w:t>
      </w:r>
    </w:p>
    <w:p w:rsidR="00911A0E" w:rsidRPr="000D3D93" w:rsidRDefault="00911A0E" w:rsidP="000D3D9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Открытое занятие. Итоговые занятия.</w:t>
      </w:r>
    </w:p>
    <w:p w:rsidR="00911A0E" w:rsidRPr="000D3D93" w:rsidRDefault="00911A0E" w:rsidP="000D3D9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Праздничные мероприятия.</w:t>
      </w:r>
    </w:p>
    <w:p w:rsidR="00911A0E" w:rsidRPr="000D3D93" w:rsidRDefault="00911A0E" w:rsidP="000D3D9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Общественные смотры достижений.</w:t>
      </w:r>
    </w:p>
    <w:p w:rsidR="00911A0E" w:rsidRPr="000D3D93" w:rsidRDefault="00911A0E" w:rsidP="000D3D9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D3D93">
        <w:rPr>
          <w:rFonts w:ascii="Times New Roman" w:eastAsia="Times New Roman" w:hAnsi="Times New Roman" w:cs="Times New Roman"/>
          <w:sz w:val="24"/>
          <w:szCs w:val="24"/>
        </w:rPr>
        <w:t>Анализ результатов участия детей в мероприятиях, в социально-значимой деятельности.</w:t>
      </w:r>
    </w:p>
    <w:p w:rsidR="00911A0E" w:rsidRPr="000D3D93" w:rsidRDefault="00911A0E" w:rsidP="000D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0E" w:rsidRPr="000D3D93" w:rsidRDefault="00911A0E" w:rsidP="000D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 Оценочные материалы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D3D93">
        <w:rPr>
          <w:color w:val="000000"/>
          <w:shd w:val="clear" w:color="auto" w:fill="FFFFFF"/>
        </w:rPr>
        <w:t>Основными формами контроля образовательной программы являются музыкально-ритмические игры и упражнения, концерты, конкурсы и фестивали.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0D3D93">
        <w:rPr>
          <w:b/>
          <w:color w:val="000000"/>
          <w:shd w:val="clear" w:color="auto" w:fill="FFFFFF"/>
        </w:rPr>
        <w:t>2.3. Методические материалы</w:t>
      </w:r>
    </w:p>
    <w:p w:rsidR="00911A0E" w:rsidRPr="000D3D93" w:rsidRDefault="00911A0E" w:rsidP="000D3D9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rStyle w:val="c0"/>
          <w:b/>
          <w:bCs/>
          <w:color w:val="000000"/>
        </w:rPr>
        <w:t>Для реализации программы применяются методы и приемы</w:t>
      </w:r>
      <w:r w:rsidRPr="000D3D93">
        <w:rPr>
          <w:rStyle w:val="c0"/>
          <w:color w:val="000000"/>
        </w:rPr>
        <w:t>: </w:t>
      </w:r>
    </w:p>
    <w:p w:rsidR="00911A0E" w:rsidRPr="000D3D93" w:rsidRDefault="00911A0E" w:rsidP="000D3D93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3D93">
        <w:rPr>
          <w:rStyle w:val="c0"/>
          <w:color w:val="000000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 </w:t>
      </w:r>
      <w:r w:rsidRPr="000D3D93">
        <w:rPr>
          <w:color w:val="000000"/>
        </w:rPr>
        <w:br/>
      </w:r>
      <w:r w:rsidRPr="000D3D93">
        <w:rPr>
          <w:rStyle w:val="c0"/>
          <w:color w:val="000000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 </w:t>
      </w:r>
      <w:r w:rsidRPr="000D3D93">
        <w:rPr>
          <w:color w:val="000000"/>
        </w:rPr>
        <w:br/>
      </w:r>
      <w:r w:rsidRPr="000D3D93">
        <w:rPr>
          <w:rStyle w:val="c0"/>
          <w:color w:val="000000"/>
        </w:rPr>
        <w:t>3. Метод наглядного восприятия, способствует быстрому, глубокому и прочному усвоению программы, повышает интерес к занятиям. </w:t>
      </w:r>
      <w:r w:rsidRPr="000D3D93">
        <w:rPr>
          <w:color w:val="000000"/>
        </w:rPr>
        <w:br/>
      </w:r>
      <w:r w:rsidRPr="000D3D93">
        <w:rPr>
          <w:rStyle w:val="c0"/>
          <w:color w:val="000000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911A0E" w:rsidRPr="000D3D93" w:rsidRDefault="00911A0E" w:rsidP="000D3D9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rStyle w:val="c0"/>
          <w:color w:val="000000"/>
        </w:rPr>
        <w:t>5.</w:t>
      </w:r>
      <w:r w:rsidRPr="000D3D93">
        <w:rPr>
          <w:rStyle w:val="c0"/>
          <w:color w:val="0000FF"/>
        </w:rPr>
        <w:t> </w:t>
      </w:r>
      <w:r w:rsidRPr="000D3D93">
        <w:rPr>
          <w:rStyle w:val="c0"/>
          <w:color w:val="000000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</w:t>
      </w:r>
    </w:p>
    <w:p w:rsidR="00911A0E" w:rsidRPr="000D3D93" w:rsidRDefault="00911A0E" w:rsidP="000D3D9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rStyle w:val="c0"/>
          <w:b/>
          <w:bCs/>
          <w:color w:val="000000"/>
        </w:rPr>
        <w:t>Приемы: </w:t>
      </w:r>
      <w:r w:rsidRPr="000D3D93">
        <w:rPr>
          <w:b/>
          <w:bCs/>
          <w:color w:val="000000"/>
        </w:rPr>
        <w:br/>
      </w:r>
      <w:r w:rsidRPr="000D3D93">
        <w:rPr>
          <w:rStyle w:val="c0"/>
          <w:color w:val="000000"/>
        </w:rPr>
        <w:t>• комментирование; </w:t>
      </w:r>
      <w:r w:rsidRPr="000D3D93">
        <w:rPr>
          <w:color w:val="000000"/>
        </w:rPr>
        <w:br/>
      </w:r>
      <w:r w:rsidRPr="000D3D93">
        <w:rPr>
          <w:rStyle w:val="c0"/>
          <w:color w:val="000000"/>
        </w:rPr>
        <w:t>• инструктирование; </w:t>
      </w:r>
      <w:r w:rsidRPr="000D3D93">
        <w:rPr>
          <w:color w:val="000000"/>
        </w:rPr>
        <w:br/>
      </w:r>
      <w:r w:rsidRPr="000D3D93">
        <w:rPr>
          <w:rStyle w:val="c0"/>
          <w:color w:val="000000"/>
        </w:rPr>
        <w:t>• корректирование</w:t>
      </w:r>
    </w:p>
    <w:p w:rsidR="00911A0E" w:rsidRPr="000D3D93" w:rsidRDefault="000D3D93" w:rsidP="000D3D93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="00911A0E"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 организации образовательного процесса:</w:t>
      </w:r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индивидуальная, групповая, коллективная; </w:t>
      </w:r>
    </w:p>
    <w:p w:rsidR="00911A0E" w:rsidRPr="000D3D93" w:rsidRDefault="000D3D93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</w:t>
      </w:r>
      <w:r w:rsidR="00911A0E" w:rsidRPr="000D3D93">
        <w:rPr>
          <w:b/>
          <w:color w:val="000000"/>
        </w:rPr>
        <w:t>ормы организации учебного занятия обучающее занятие</w:t>
      </w:r>
    </w:p>
    <w:p w:rsidR="00911A0E" w:rsidRPr="000D3D93" w:rsidRDefault="00911A0E" w:rsidP="000D3D93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тренировочное занятие</w:t>
      </w:r>
    </w:p>
    <w:p w:rsidR="00911A0E" w:rsidRPr="000D3D93" w:rsidRDefault="00911A0E" w:rsidP="000D3D93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коллективно – творческое занятие</w:t>
      </w:r>
    </w:p>
    <w:p w:rsidR="00911A0E" w:rsidRPr="000D3D93" w:rsidRDefault="00911A0E" w:rsidP="000D3D93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lastRenderedPageBreak/>
        <w:t>контрольное занятие</w:t>
      </w:r>
    </w:p>
    <w:p w:rsidR="00911A0E" w:rsidRPr="000D3D93" w:rsidRDefault="00911A0E" w:rsidP="000D3D93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индивидуальное занятие</w:t>
      </w:r>
    </w:p>
    <w:p w:rsidR="00911A0E" w:rsidRPr="000D3D93" w:rsidRDefault="000D3D93" w:rsidP="000D3D93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911A0E" w:rsidRPr="000D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едагогические технологии </w:t>
      </w:r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технология индивидуализации обучения, технология группового обучения, технология коллективного </w:t>
      </w:r>
      <w:proofErr w:type="spellStart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="00911A0E" w:rsidRPr="000D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b/>
          <w:bCs/>
          <w:color w:val="000000"/>
        </w:rPr>
        <w:t>Структура занятий: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• Подготовительная часть (разминка)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• Основная часть (разучивание нового материала)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D93">
        <w:rPr>
          <w:color w:val="000000"/>
        </w:rPr>
        <w:t>• Заключительная часть (закрепление выученного материала)</w:t>
      </w:r>
    </w:p>
    <w:p w:rsidR="00911A0E" w:rsidRPr="000D3D93" w:rsidRDefault="00911A0E" w:rsidP="000D3D9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937B4" w:rsidRDefault="007812DF" w:rsidP="006937B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5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2.4. Список литературы</w:t>
      </w:r>
    </w:p>
    <w:p w:rsidR="006937B4" w:rsidRPr="006937B4" w:rsidRDefault="006937B4" w:rsidP="006937B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>Барышникова Т. Азбука хореографии – М.: Айрис пресс, 2001.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>Ваганова А.Я. Основы классического танца. – СПб</w:t>
      </w:r>
      <w:proofErr w:type="gramStart"/>
      <w:r w:rsidRPr="006937B4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6937B4">
        <w:rPr>
          <w:rFonts w:ascii="Times New Roman" w:hAnsi="Times New Roman" w:cs="Times New Roman"/>
          <w:sz w:val="24"/>
        </w:rPr>
        <w:t>Издательство «Лань», 2003.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 xml:space="preserve"> Горшкова Е.В. От жеста к танцу. Методика и конспекты занятий по развитию у детей 5 – 7 лет творчества в танце. Пособие для музыкальных руководителей детских садов. – М.: Издательство «Гном </w:t>
      </w:r>
      <w:proofErr w:type="spellStart"/>
      <w:r w:rsidRPr="006937B4">
        <w:rPr>
          <w:rFonts w:ascii="Times New Roman" w:hAnsi="Times New Roman" w:cs="Times New Roman"/>
          <w:sz w:val="24"/>
        </w:rPr>
        <w:t>иД</w:t>
      </w:r>
      <w:proofErr w:type="spellEnd"/>
      <w:r w:rsidRPr="006937B4">
        <w:rPr>
          <w:rFonts w:ascii="Times New Roman" w:hAnsi="Times New Roman" w:cs="Times New Roman"/>
          <w:sz w:val="24"/>
        </w:rPr>
        <w:t>», 2004.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937B4">
        <w:rPr>
          <w:rFonts w:ascii="Times New Roman" w:hAnsi="Times New Roman" w:cs="Times New Roman"/>
          <w:sz w:val="24"/>
        </w:rPr>
        <w:t>Доровских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Я.А., </w:t>
      </w:r>
      <w:proofErr w:type="spellStart"/>
      <w:r w:rsidRPr="006937B4">
        <w:rPr>
          <w:rFonts w:ascii="Times New Roman" w:hAnsi="Times New Roman" w:cs="Times New Roman"/>
          <w:sz w:val="24"/>
        </w:rPr>
        <w:t>Шифанова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Р.А. Дидактический материал к междисциплинарной программе «Здоровье». – Томск, изд-во: Пеленг, 2003. 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 xml:space="preserve">Джозеф С. </w:t>
      </w:r>
      <w:proofErr w:type="spellStart"/>
      <w:r w:rsidRPr="006937B4">
        <w:rPr>
          <w:rFonts w:ascii="Times New Roman" w:hAnsi="Times New Roman" w:cs="Times New Roman"/>
          <w:sz w:val="24"/>
        </w:rPr>
        <w:t>Хавилер</w:t>
      </w:r>
      <w:proofErr w:type="spellEnd"/>
      <w:r w:rsidRPr="006937B4">
        <w:rPr>
          <w:rFonts w:ascii="Times New Roman" w:hAnsi="Times New Roman" w:cs="Times New Roman"/>
          <w:sz w:val="24"/>
        </w:rPr>
        <w:t>. Тело танцора. Медицинский взгляд на танцы и тренировки. М., Издательство «Новое слово», 2004.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937B4">
        <w:rPr>
          <w:rFonts w:ascii="Times New Roman" w:hAnsi="Times New Roman" w:cs="Times New Roman"/>
          <w:sz w:val="24"/>
        </w:rPr>
        <w:t>Звездочкин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В.А. Классический танец. Учебное пособие  для студентов средних и высших учебных заведений искусств и культуры. – Ростов-на-Дону: «Феникс», 2003.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937B4">
        <w:rPr>
          <w:rFonts w:ascii="Times New Roman" w:hAnsi="Times New Roman" w:cs="Times New Roman"/>
          <w:sz w:val="24"/>
        </w:rPr>
        <w:t>Костровицкая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В.С. 100 уроков классического танца. – Л.: Искусство, 1972.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937B4">
        <w:rPr>
          <w:rFonts w:ascii="Times New Roman" w:hAnsi="Times New Roman" w:cs="Times New Roman"/>
          <w:sz w:val="24"/>
        </w:rPr>
        <w:t>Костровицкая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В.С. Школа классического танца. – Л.: Искусство, 1976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>Матвеев В.Ф. Русский народный танец. Теория и методика преподавания: Учебное пособие. - СПб</w:t>
      </w:r>
      <w:proofErr w:type="gramStart"/>
      <w:r w:rsidRPr="006937B4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6937B4">
        <w:rPr>
          <w:rFonts w:ascii="Times New Roman" w:hAnsi="Times New Roman" w:cs="Times New Roman"/>
          <w:sz w:val="24"/>
        </w:rPr>
        <w:t>Издательство «Лань»; «Издательство ПЛАНЕТА МУЗЫКИ», 2010. – 256с.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937B4">
        <w:rPr>
          <w:rFonts w:ascii="Times New Roman" w:hAnsi="Times New Roman" w:cs="Times New Roman"/>
          <w:sz w:val="24"/>
        </w:rPr>
        <w:t>Мориц</w:t>
      </w:r>
      <w:proofErr w:type="spellEnd"/>
      <w:r w:rsidRPr="006937B4">
        <w:rPr>
          <w:rFonts w:ascii="Times New Roman" w:hAnsi="Times New Roman" w:cs="Times New Roman"/>
          <w:sz w:val="24"/>
        </w:rPr>
        <w:t xml:space="preserve"> В.Э., Тарасов Н.И., Чекрыгин А.И. Методика классического тренажа. – СПб</w:t>
      </w:r>
      <w:proofErr w:type="gramStart"/>
      <w:r w:rsidRPr="006937B4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6937B4">
        <w:rPr>
          <w:rFonts w:ascii="Times New Roman" w:hAnsi="Times New Roman" w:cs="Times New Roman"/>
          <w:sz w:val="24"/>
        </w:rPr>
        <w:t>Издательство «Лань»; «Издательство ПЛАНЕТА МУЗЫКИ», 2009. – 384с.: ил.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 xml:space="preserve"> Народно – сценический танец. Ч.1-я. </w:t>
      </w:r>
      <w:proofErr w:type="spellStart"/>
      <w:r w:rsidRPr="006937B4">
        <w:rPr>
          <w:rFonts w:ascii="Times New Roman" w:hAnsi="Times New Roman" w:cs="Times New Roman"/>
          <w:sz w:val="24"/>
        </w:rPr>
        <w:t>Учеб</w:t>
      </w:r>
      <w:proofErr w:type="gramStart"/>
      <w:r w:rsidRPr="006937B4">
        <w:rPr>
          <w:rFonts w:ascii="Times New Roman" w:hAnsi="Times New Roman" w:cs="Times New Roman"/>
          <w:sz w:val="24"/>
        </w:rPr>
        <w:t>.-</w:t>
      </w:r>
      <w:proofErr w:type="gramEnd"/>
      <w:r w:rsidRPr="006937B4">
        <w:rPr>
          <w:rFonts w:ascii="Times New Roman" w:hAnsi="Times New Roman" w:cs="Times New Roman"/>
          <w:sz w:val="24"/>
        </w:rPr>
        <w:t>методич</w:t>
      </w:r>
      <w:proofErr w:type="spellEnd"/>
      <w:r w:rsidRPr="006937B4">
        <w:rPr>
          <w:rFonts w:ascii="Times New Roman" w:hAnsi="Times New Roman" w:cs="Times New Roman"/>
          <w:sz w:val="24"/>
        </w:rPr>
        <w:t>. пособие для средних спец. и высших учебных заведений искусств и культуры. – М., «Искусство», 1976.</w:t>
      </w:r>
    </w:p>
    <w:p w:rsidR="006937B4" w:rsidRPr="006937B4" w:rsidRDefault="006937B4" w:rsidP="006937B4">
      <w:pPr>
        <w:pStyle w:val="20"/>
        <w:numPr>
          <w:ilvl w:val="0"/>
          <w:numId w:val="44"/>
        </w:numPr>
        <w:tabs>
          <w:tab w:val="left" w:pos="1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6937B4">
        <w:rPr>
          <w:rFonts w:ascii="Times New Roman" w:hAnsi="Times New Roman" w:cs="Times New Roman"/>
          <w:sz w:val="24"/>
        </w:rPr>
        <w:t xml:space="preserve"> Никитин В. Модерн-джаз танец: методика преподавания – М.,2002 - («Я вхожу в мир искусств»; №12).</w:t>
      </w:r>
    </w:p>
    <w:p w:rsidR="006937B4" w:rsidRDefault="006937B4" w:rsidP="00E0382C">
      <w:pPr>
        <w:pStyle w:val="20"/>
        <w:tabs>
          <w:tab w:val="left" w:pos="180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E0382C" w:rsidRDefault="00E0382C" w:rsidP="00E0382C">
      <w:pPr>
        <w:pStyle w:val="20"/>
        <w:tabs>
          <w:tab w:val="left" w:pos="180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</w:p>
    <w:sectPr w:rsidR="00E0382C" w:rsidSect="00753E51">
      <w:pgSz w:w="11906" w:h="16838"/>
      <w:pgMar w:top="1134" w:right="10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A0D6E"/>
    <w:multiLevelType w:val="multilevel"/>
    <w:tmpl w:val="C882C8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7400B"/>
    <w:multiLevelType w:val="hybridMultilevel"/>
    <w:tmpl w:val="0D5277F6"/>
    <w:lvl w:ilvl="0" w:tplc="FEA83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78483D"/>
    <w:multiLevelType w:val="hybridMultilevel"/>
    <w:tmpl w:val="737CC8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732"/>
    <w:multiLevelType w:val="hybridMultilevel"/>
    <w:tmpl w:val="EAD81BA0"/>
    <w:lvl w:ilvl="0" w:tplc="8BACF042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17299"/>
    <w:multiLevelType w:val="multilevel"/>
    <w:tmpl w:val="2E8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645F7"/>
    <w:multiLevelType w:val="hybridMultilevel"/>
    <w:tmpl w:val="B6EC255C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94D5A07"/>
    <w:multiLevelType w:val="multilevel"/>
    <w:tmpl w:val="234A2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36768"/>
    <w:multiLevelType w:val="multilevel"/>
    <w:tmpl w:val="ABA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62ADF"/>
    <w:multiLevelType w:val="hybridMultilevel"/>
    <w:tmpl w:val="223E214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DD3"/>
    <w:multiLevelType w:val="hybridMultilevel"/>
    <w:tmpl w:val="20FA6CEA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22C939A3"/>
    <w:multiLevelType w:val="hybridMultilevel"/>
    <w:tmpl w:val="EED4F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47708"/>
    <w:multiLevelType w:val="hybridMultilevel"/>
    <w:tmpl w:val="81C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6196"/>
    <w:multiLevelType w:val="hybridMultilevel"/>
    <w:tmpl w:val="309E8BA2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30557B5F"/>
    <w:multiLevelType w:val="hybridMultilevel"/>
    <w:tmpl w:val="847299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823660"/>
    <w:multiLevelType w:val="multilevel"/>
    <w:tmpl w:val="8C5C4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67B32"/>
    <w:multiLevelType w:val="multilevel"/>
    <w:tmpl w:val="E424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8915F9"/>
    <w:multiLevelType w:val="hybridMultilevel"/>
    <w:tmpl w:val="8FBCB062"/>
    <w:lvl w:ilvl="0" w:tplc="A8C86AFE">
      <w:start w:val="65535"/>
      <w:numFmt w:val="bullet"/>
      <w:lvlText w:val="•"/>
      <w:lvlJc w:val="left"/>
      <w:pPr>
        <w:ind w:left="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>
    <w:nsid w:val="3A807E3A"/>
    <w:multiLevelType w:val="multilevel"/>
    <w:tmpl w:val="B6C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8407D"/>
    <w:multiLevelType w:val="multilevel"/>
    <w:tmpl w:val="75FE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1">
    <w:nsid w:val="44DA205B"/>
    <w:multiLevelType w:val="multilevel"/>
    <w:tmpl w:val="E0C2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F167E"/>
    <w:multiLevelType w:val="multilevel"/>
    <w:tmpl w:val="228A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49C2515B"/>
    <w:multiLevelType w:val="multilevel"/>
    <w:tmpl w:val="BBCC2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504C4"/>
    <w:multiLevelType w:val="hybridMultilevel"/>
    <w:tmpl w:val="27A8D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A140F"/>
    <w:multiLevelType w:val="multilevel"/>
    <w:tmpl w:val="6AAE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51970"/>
    <w:multiLevelType w:val="multilevel"/>
    <w:tmpl w:val="0DB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0692A"/>
    <w:multiLevelType w:val="multilevel"/>
    <w:tmpl w:val="7FD6A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B15EF2"/>
    <w:multiLevelType w:val="hybridMultilevel"/>
    <w:tmpl w:val="7F3CB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C36144"/>
    <w:multiLevelType w:val="hybridMultilevel"/>
    <w:tmpl w:val="E85469E8"/>
    <w:lvl w:ilvl="0" w:tplc="F8B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E74E80"/>
    <w:multiLevelType w:val="hybridMultilevel"/>
    <w:tmpl w:val="2958965A"/>
    <w:lvl w:ilvl="0" w:tplc="FB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611535"/>
    <w:multiLevelType w:val="hybridMultilevel"/>
    <w:tmpl w:val="D4881256"/>
    <w:lvl w:ilvl="0" w:tplc="FFFFFFFF">
      <w:start w:val="2"/>
      <w:numFmt w:val="bullet"/>
      <w:lvlText w:val="-"/>
      <w:lvlJc w:val="left"/>
      <w:pPr>
        <w:tabs>
          <w:tab w:val="num" w:pos="1350"/>
        </w:tabs>
        <w:ind w:left="1350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5D467F95"/>
    <w:multiLevelType w:val="hybridMultilevel"/>
    <w:tmpl w:val="BB16F3AC"/>
    <w:lvl w:ilvl="0" w:tplc="8BACF042">
      <w:start w:val="1"/>
      <w:numFmt w:val="decimal"/>
      <w:lvlText w:val="%1)"/>
      <w:lvlJc w:val="left"/>
      <w:pPr>
        <w:tabs>
          <w:tab w:val="num" w:pos="1873"/>
        </w:tabs>
        <w:ind w:left="1873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506C9"/>
    <w:multiLevelType w:val="hybridMultilevel"/>
    <w:tmpl w:val="E26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05C3B"/>
    <w:multiLevelType w:val="hybridMultilevel"/>
    <w:tmpl w:val="1CF0862E"/>
    <w:lvl w:ilvl="0" w:tplc="E2A43FD4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9F77F2D"/>
    <w:multiLevelType w:val="hybridMultilevel"/>
    <w:tmpl w:val="4A9EE3F2"/>
    <w:lvl w:ilvl="0" w:tplc="FFFFFFFF">
      <w:start w:val="1"/>
      <w:numFmt w:val="upperRoman"/>
      <w:pStyle w:val="1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B10B89"/>
    <w:multiLevelType w:val="multilevel"/>
    <w:tmpl w:val="655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861AED"/>
    <w:multiLevelType w:val="hybridMultilevel"/>
    <w:tmpl w:val="F072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3C59D6"/>
    <w:multiLevelType w:val="hybridMultilevel"/>
    <w:tmpl w:val="A61854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206A"/>
    <w:multiLevelType w:val="multilevel"/>
    <w:tmpl w:val="566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E63C5"/>
    <w:multiLevelType w:val="hybridMultilevel"/>
    <w:tmpl w:val="6C1C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96986"/>
    <w:multiLevelType w:val="hybridMultilevel"/>
    <w:tmpl w:val="0794220E"/>
    <w:lvl w:ilvl="0" w:tplc="BEA8DF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96C23"/>
    <w:multiLevelType w:val="multilevel"/>
    <w:tmpl w:val="B89C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22E21"/>
    <w:multiLevelType w:val="hybridMultilevel"/>
    <w:tmpl w:val="D782491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8"/>
  </w:num>
  <w:num w:numId="4">
    <w:abstractNumId w:val="30"/>
  </w:num>
  <w:num w:numId="5">
    <w:abstractNumId w:val="5"/>
  </w:num>
  <w:num w:numId="6">
    <w:abstractNumId w:val="21"/>
  </w:num>
  <w:num w:numId="7">
    <w:abstractNumId w:val="25"/>
  </w:num>
  <w:num w:numId="8">
    <w:abstractNumId w:val="24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42"/>
  </w:num>
  <w:num w:numId="13">
    <w:abstractNumId w:val="7"/>
  </w:num>
  <w:num w:numId="14">
    <w:abstractNumId w:val="19"/>
  </w:num>
  <w:num w:numId="15">
    <w:abstractNumId w:val="27"/>
  </w:num>
  <w:num w:numId="16">
    <w:abstractNumId w:val="16"/>
  </w:num>
  <w:num w:numId="17">
    <w:abstractNumId w:val="26"/>
  </w:num>
  <w:num w:numId="18">
    <w:abstractNumId w:val="13"/>
  </w:num>
  <w:num w:numId="19">
    <w:abstractNumId w:val="34"/>
  </w:num>
  <w:num w:numId="20">
    <w:abstractNumId w:val="6"/>
  </w:num>
  <w:num w:numId="21">
    <w:abstractNumId w:val="10"/>
  </w:num>
  <w:num w:numId="22">
    <w:abstractNumId w:val="28"/>
  </w:num>
  <w:num w:numId="23">
    <w:abstractNumId w:val="40"/>
  </w:num>
  <w:num w:numId="24">
    <w:abstractNumId w:val="12"/>
  </w:num>
  <w:num w:numId="25">
    <w:abstractNumId w:val="14"/>
  </w:num>
  <w:num w:numId="26">
    <w:abstractNumId w:val="33"/>
  </w:num>
  <w:num w:numId="27">
    <w:abstractNumId w:val="29"/>
  </w:num>
  <w:num w:numId="28">
    <w:abstractNumId w:val="17"/>
  </w:num>
  <w:num w:numId="29">
    <w:abstractNumId w:val="37"/>
  </w:num>
  <w:num w:numId="30">
    <w:abstractNumId w:val="20"/>
  </w:num>
  <w:num w:numId="31">
    <w:abstractNumId w:val="43"/>
  </w:num>
  <w:num w:numId="32">
    <w:abstractNumId w:val="38"/>
  </w:num>
  <w:num w:numId="33">
    <w:abstractNumId w:val="22"/>
  </w:num>
  <w:num w:numId="34">
    <w:abstractNumId w:val="1"/>
  </w:num>
  <w:num w:numId="35">
    <w:abstractNumId w:val="3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1"/>
  </w:num>
  <w:num w:numId="41">
    <w:abstractNumId w:val="2"/>
  </w:num>
  <w:num w:numId="42">
    <w:abstractNumId w:val="31"/>
  </w:num>
  <w:num w:numId="43">
    <w:abstractNumId w:val="35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41C"/>
    <w:rsid w:val="000049FA"/>
    <w:rsid w:val="00021CB2"/>
    <w:rsid w:val="00024BBB"/>
    <w:rsid w:val="00065FD3"/>
    <w:rsid w:val="000B6BBC"/>
    <w:rsid w:val="000D3D93"/>
    <w:rsid w:val="000E38BA"/>
    <w:rsid w:val="000E750E"/>
    <w:rsid w:val="001249B6"/>
    <w:rsid w:val="001506B7"/>
    <w:rsid w:val="00175C51"/>
    <w:rsid w:val="001D4185"/>
    <w:rsid w:val="00204636"/>
    <w:rsid w:val="00223FD0"/>
    <w:rsid w:val="00232FDB"/>
    <w:rsid w:val="002431B7"/>
    <w:rsid w:val="002C0E1E"/>
    <w:rsid w:val="002C227E"/>
    <w:rsid w:val="002D1319"/>
    <w:rsid w:val="0030514F"/>
    <w:rsid w:val="003306D4"/>
    <w:rsid w:val="00370EC9"/>
    <w:rsid w:val="003740AC"/>
    <w:rsid w:val="003F0B89"/>
    <w:rsid w:val="003F3E2F"/>
    <w:rsid w:val="004004BC"/>
    <w:rsid w:val="00447AB7"/>
    <w:rsid w:val="00480DFF"/>
    <w:rsid w:val="00481F27"/>
    <w:rsid w:val="004A7A34"/>
    <w:rsid w:val="004B0534"/>
    <w:rsid w:val="004D02CC"/>
    <w:rsid w:val="005429CE"/>
    <w:rsid w:val="00542E87"/>
    <w:rsid w:val="005C4D7D"/>
    <w:rsid w:val="005D63AD"/>
    <w:rsid w:val="00613F8D"/>
    <w:rsid w:val="0064387C"/>
    <w:rsid w:val="00651727"/>
    <w:rsid w:val="00657BD9"/>
    <w:rsid w:val="0067241B"/>
    <w:rsid w:val="006937B4"/>
    <w:rsid w:val="006A2436"/>
    <w:rsid w:val="006B7DE6"/>
    <w:rsid w:val="006E165F"/>
    <w:rsid w:val="00753E51"/>
    <w:rsid w:val="007812DF"/>
    <w:rsid w:val="007B6352"/>
    <w:rsid w:val="007E00AB"/>
    <w:rsid w:val="00816081"/>
    <w:rsid w:val="00816E5F"/>
    <w:rsid w:val="00822DCD"/>
    <w:rsid w:val="00840884"/>
    <w:rsid w:val="00840EB6"/>
    <w:rsid w:val="00875227"/>
    <w:rsid w:val="0087649E"/>
    <w:rsid w:val="0088344E"/>
    <w:rsid w:val="0089196D"/>
    <w:rsid w:val="008B6103"/>
    <w:rsid w:val="00911A0E"/>
    <w:rsid w:val="00917588"/>
    <w:rsid w:val="00930E90"/>
    <w:rsid w:val="00960A4C"/>
    <w:rsid w:val="009623E3"/>
    <w:rsid w:val="00964BF2"/>
    <w:rsid w:val="009B0923"/>
    <w:rsid w:val="009B3313"/>
    <w:rsid w:val="00A44F7D"/>
    <w:rsid w:val="00A63812"/>
    <w:rsid w:val="00A67838"/>
    <w:rsid w:val="00A7306B"/>
    <w:rsid w:val="00A73AB7"/>
    <w:rsid w:val="00A7449E"/>
    <w:rsid w:val="00A902C0"/>
    <w:rsid w:val="00A958A7"/>
    <w:rsid w:val="00A95DE7"/>
    <w:rsid w:val="00B36FE1"/>
    <w:rsid w:val="00B65063"/>
    <w:rsid w:val="00B8292A"/>
    <w:rsid w:val="00B864FD"/>
    <w:rsid w:val="00B92F54"/>
    <w:rsid w:val="00BB2E2A"/>
    <w:rsid w:val="00BB33E1"/>
    <w:rsid w:val="00BB6EDE"/>
    <w:rsid w:val="00C10262"/>
    <w:rsid w:val="00C342CB"/>
    <w:rsid w:val="00C47FD5"/>
    <w:rsid w:val="00C81242"/>
    <w:rsid w:val="00C8163D"/>
    <w:rsid w:val="00D50909"/>
    <w:rsid w:val="00D8741C"/>
    <w:rsid w:val="00D87769"/>
    <w:rsid w:val="00D97AB1"/>
    <w:rsid w:val="00DD519C"/>
    <w:rsid w:val="00E015C6"/>
    <w:rsid w:val="00E0382C"/>
    <w:rsid w:val="00E03FAD"/>
    <w:rsid w:val="00E12D06"/>
    <w:rsid w:val="00E2288A"/>
    <w:rsid w:val="00E411C7"/>
    <w:rsid w:val="00E45729"/>
    <w:rsid w:val="00E53D7C"/>
    <w:rsid w:val="00E76639"/>
    <w:rsid w:val="00F2070C"/>
    <w:rsid w:val="00F843B1"/>
    <w:rsid w:val="00F946A2"/>
    <w:rsid w:val="00FA468D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C"/>
  </w:style>
  <w:style w:type="paragraph" w:styleId="1">
    <w:name w:val="heading 1"/>
    <w:basedOn w:val="a"/>
    <w:next w:val="a"/>
    <w:link w:val="10"/>
    <w:qFormat/>
    <w:rsid w:val="008B6103"/>
    <w:pPr>
      <w:keepNext/>
      <w:numPr>
        <w:numId w:val="4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E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A73AB7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3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7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4A7A3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4A7A34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6A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2436"/>
  </w:style>
  <w:style w:type="paragraph" w:styleId="a7">
    <w:name w:val="Normal (Web)"/>
    <w:basedOn w:val="a"/>
    <w:uiPriority w:val="99"/>
    <w:semiHidden/>
    <w:unhideWhenUsed/>
    <w:rsid w:val="006A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0E1E"/>
  </w:style>
  <w:style w:type="paragraph" w:customStyle="1" w:styleId="c1">
    <w:name w:val="c1"/>
    <w:basedOn w:val="a"/>
    <w:rsid w:val="000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753E5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rvts7">
    <w:name w:val="rvts7"/>
    <w:basedOn w:val="a0"/>
    <w:rsid w:val="00753E51"/>
  </w:style>
  <w:style w:type="paragraph" w:styleId="3">
    <w:name w:val="Body Text 3"/>
    <w:basedOn w:val="a"/>
    <w:link w:val="30"/>
    <w:rsid w:val="00753E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E5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rsid w:val="00753E51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53E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3E51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2"/>
    <w:uiPriority w:val="99"/>
    <w:semiHidden/>
    <w:unhideWhenUsed/>
    <w:rsid w:val="008B61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B6103"/>
  </w:style>
  <w:style w:type="character" w:customStyle="1" w:styleId="10">
    <w:name w:val="Заголовок 1 Знак"/>
    <w:basedOn w:val="a0"/>
    <w:link w:val="1"/>
    <w:rsid w:val="008B610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1EE7-1752-4BBD-A3ED-7034F01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2016-06-02T11:08:00Z</cp:lastPrinted>
  <dcterms:created xsi:type="dcterms:W3CDTF">2014-10-02T12:24:00Z</dcterms:created>
  <dcterms:modified xsi:type="dcterms:W3CDTF">2020-05-26T02:24:00Z</dcterms:modified>
</cp:coreProperties>
</file>