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7B" w:rsidRDefault="00CF7C7B" w:rsidP="00464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C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8565777"/>
            <wp:effectExtent l="0" t="0" r="0" b="0"/>
            <wp:docPr id="1" name="Рисунок 1" descr="C:\Users\User\Documents\Давыдова В.А. 2020-2021 уч.г\Программы Педагогов Сайт\БОВ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авыдова В.А. 2020-2021 уч.г\Программы Педагогов Сайт\БОВ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865" cy="85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7B" w:rsidRDefault="00CF7C7B" w:rsidP="00464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C7B" w:rsidRDefault="00CF7C7B" w:rsidP="00464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Pr="00916CDD" w:rsidRDefault="00464D79" w:rsidP="00464D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2B0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64D79" w:rsidRPr="00916CDD" w:rsidTr="005B007C">
        <w:tc>
          <w:tcPr>
            <w:tcW w:w="4503" w:type="dxa"/>
          </w:tcPr>
          <w:p w:rsidR="00464D79" w:rsidRPr="00916CDD" w:rsidRDefault="00464D79" w:rsidP="005B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068" w:type="dxa"/>
          </w:tcPr>
          <w:p w:rsidR="00464D79" w:rsidRPr="00522030" w:rsidRDefault="00464D79" w:rsidP="005B007C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  <w:r w:rsidRPr="0017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танца»         </w:t>
            </w:r>
          </w:p>
        </w:tc>
      </w:tr>
      <w:tr w:rsidR="00464D79" w:rsidRPr="00916CDD" w:rsidTr="005B007C">
        <w:tc>
          <w:tcPr>
            <w:tcW w:w="4503" w:type="dxa"/>
          </w:tcPr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068" w:type="dxa"/>
          </w:tcPr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2020 -2021  </w:t>
            </w: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гг.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рассчитана на 1 учебный  год</w:t>
            </w: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D79" w:rsidRPr="00916CDD" w:rsidTr="005B007C">
        <w:tc>
          <w:tcPr>
            <w:tcW w:w="4503" w:type="dxa"/>
          </w:tcPr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Возраст  обучающихся</w:t>
            </w:r>
          </w:p>
        </w:tc>
        <w:tc>
          <w:tcPr>
            <w:tcW w:w="5068" w:type="dxa"/>
          </w:tcPr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до 17 лет</w:t>
            </w:r>
          </w:p>
        </w:tc>
      </w:tr>
      <w:tr w:rsidR="00464D79" w:rsidRPr="00916CDD" w:rsidTr="005B007C">
        <w:trPr>
          <w:trHeight w:val="1851"/>
        </w:trPr>
        <w:tc>
          <w:tcPr>
            <w:tcW w:w="4503" w:type="dxa"/>
            <w:tcBorders>
              <w:bottom w:val="single" w:sz="4" w:space="0" w:color="auto"/>
            </w:tcBorders>
          </w:tcPr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464D79" w:rsidRPr="006473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464D79" w:rsidRDefault="00464D79" w:rsidP="005B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«Амгинский центр творческого развития имени О.П.Ивановой - Сидоркевич»</w:t>
            </w:r>
          </w:p>
          <w:p w:rsidR="00464D79" w:rsidRDefault="00464D79" w:rsidP="005B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«Амгинский улус (район)».</w:t>
            </w:r>
          </w:p>
          <w:p w:rsidR="00464D79" w:rsidRPr="00896F78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79" w:rsidRPr="00916CDD" w:rsidTr="005B007C">
        <w:trPr>
          <w:trHeight w:val="19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Pr="003051BC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5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Амгинский улус, с.Амга, ул.Ленина 44</w:t>
            </w: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4-12-47</w:t>
            </w: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Pr="0051252F" w:rsidRDefault="00464D79" w:rsidP="005B0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shiviv@ bk.ru</w:t>
            </w:r>
          </w:p>
        </w:tc>
      </w:tr>
      <w:tr w:rsidR="00464D79" w:rsidRPr="00916CDD" w:rsidTr="005B007C">
        <w:trPr>
          <w:trHeight w:val="2340"/>
        </w:trPr>
        <w:tc>
          <w:tcPr>
            <w:tcW w:w="4503" w:type="dxa"/>
            <w:tcBorders>
              <w:top w:val="single" w:sz="4" w:space="0" w:color="auto"/>
            </w:tcBorders>
          </w:tcPr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образовательной деятельности</w:t>
            </w:r>
          </w:p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Pr="0092284B" w:rsidRDefault="00971A26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D79" w:rsidRPr="00916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D79" w:rsidRPr="0091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64D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464D79" w:rsidRPr="009D0A8C" w:rsidRDefault="00464D79" w:rsidP="005B00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«Абагинская СОШ» Амгинского улус (района) </w:t>
            </w:r>
          </w:p>
          <w:p w:rsidR="00464D79" w:rsidRPr="0051252F" w:rsidRDefault="00464D79" w:rsidP="005B0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64D79" w:rsidRPr="004A673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Pr="004A673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Default="00464D79" w:rsidP="00464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3</w:t>
            </w: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9" w:rsidRDefault="00464D79" w:rsidP="00464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8(41142)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28-4-33</w:t>
            </w:r>
          </w:p>
          <w:p w:rsidR="00971A26" w:rsidRPr="00464D79" w:rsidRDefault="00971A26" w:rsidP="00464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D79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abagaschool</w:t>
            </w:r>
            <w:r w:rsidRPr="00CF7C7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7C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64D79" w:rsidRPr="00916CDD" w:rsidTr="005B007C">
        <w:tc>
          <w:tcPr>
            <w:tcW w:w="4503" w:type="dxa"/>
          </w:tcPr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Автор программа (ФИО, должность)</w:t>
            </w:r>
          </w:p>
        </w:tc>
        <w:tc>
          <w:tcPr>
            <w:tcW w:w="5068" w:type="dxa"/>
          </w:tcPr>
          <w:p w:rsidR="00464D79" w:rsidRPr="00916CDD" w:rsidRDefault="00971A26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Оксана Васильевна </w:t>
            </w:r>
            <w:r w:rsidR="00464D7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464D79" w:rsidRPr="00916CDD" w:rsidTr="005B007C">
        <w:tc>
          <w:tcPr>
            <w:tcW w:w="4503" w:type="dxa"/>
          </w:tcPr>
          <w:p w:rsidR="00464D79" w:rsidRPr="00916CDD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</w:p>
        </w:tc>
        <w:tc>
          <w:tcPr>
            <w:tcW w:w="5068" w:type="dxa"/>
          </w:tcPr>
          <w:p w:rsidR="00464D79" w:rsidRPr="00321937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эстетическое.</w:t>
            </w:r>
          </w:p>
          <w:p w:rsidR="00464D79" w:rsidRPr="00321937" w:rsidRDefault="00464D79" w:rsidP="005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A26" w:rsidRDefault="00971A26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A26" w:rsidRDefault="00971A26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D79" w:rsidRDefault="00464D79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Раздел №1. «Комплекс основных характеристик программы»</w:t>
      </w: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Танец </w:t>
      </w:r>
      <w:r>
        <w:rPr>
          <w:color w:val="000000"/>
        </w:rPr>
        <w:t>– открывает для детей богатый мир добра, света, красоты, научит творческой преобразовательной деятельности.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процессе занятий музыкально-ритмическими движениями у детей развиваются музыкальный слух, память, внимание; воспитываются морально-волевые качества: ловкость, точность, быстрота, целеустремленность; вырабатываются такие свойства движения как мягкость, пружинистость, энергичность, пластичность; укрепляется организм ребенка, улучшается осанка. Музыкальный ритм способствует упорядочению движений и облегчает владение ими. При правильном отборе музыкально-ритмические движения укрепляют сердечные мышцы, улучшают кровообращение, дыхательные процессы, развивают мускулатуру.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Видя красоту движения в играх, плясках, танцах, хороводах, стремясь выполнить движения как можно красивее, изящнее, согласовывать из с музыкой, ребенок развивается эстетически, приучается видеть и создавать прекрасное.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Приобщаясь к образцам народной, русской классической и современной музыки, формируется нравственный образ ребенка, развивается музыкальность и художественный вкус, воспитывается любовь к Родине.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Исполняя групповые, парные танцы, участвуя в подвижных музыкальных играх, у детей воспитывается активность, дисциплинированность, чувство коллективизма, умение оценить себя и товарища.</w:t>
      </w:r>
    </w:p>
    <w:p w:rsidR="00517DA8" w:rsidRDefault="00517DA8" w:rsidP="00517DA8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color w:val="000000"/>
        </w:rPr>
        <w:t>В процессе занятий сочетается коллективная работа и индивидуальная. Образовательный процесс строится в соответствии с возрастом, психологическими возможностями детей.</w:t>
      </w:r>
    </w:p>
    <w:p w:rsidR="00517DA8" w:rsidRDefault="00517DA8" w:rsidP="00517DA8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color w:val="000000"/>
        </w:rPr>
        <w:t>Подготовка и участие в концертах и конкурсных выступлениях предполагает возможную необходимую коррекцию времени и режима занятий.</w:t>
      </w:r>
    </w:p>
    <w:p w:rsidR="00517DA8" w:rsidRDefault="00517DA8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Программа основано на нормативно-правовых документах федерального уровня: 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 от 29 декабря 2012 г. №273-ФЗ «Об образовании в Российской Федерации»;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 2013-2020 годы;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Санитарно-эпидемиологические правила и нормативы СанПиН 2.4.4.3172-14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Минюсте России 20 августа 2014 г. N 33660);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Концепция развития дополнительного образования детей утвержденная  распоряжением Правительства Российской Федерации от 4 сентября 2014 г. № 1726-р;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 Министерства образования и науки России и ФГАУ «Федеральный институт развития образования» «Методические рекомендации по проектированию дополнительных общеобразовательных общеразвивающих программ»;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Методические рекомендации по разработке и оформлению дополнительных общеобразовательных общеразвивающих программ Буйловой Л.Н.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учреждения.</w:t>
      </w:r>
    </w:p>
    <w:p w:rsidR="00517DA8" w:rsidRDefault="00517DA8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ктуальность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характеризуется тем, что в настоящее время со стороны родителей и детей растет спрос на образовательные услуги в области хореографии. В настоящее время современный ребенок представляет собой неподвижный сидячий образ жизни. Все это отрицательно влияет на здоровье, а также на Формирование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ритмика у обучающегося должно начинаться с музыки композиторов и мелодистов своего региона-своего села, улуса и республика.</w:t>
      </w:r>
    </w:p>
    <w:p w:rsidR="00517DA8" w:rsidRDefault="00517DA8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учреждениях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(развлекательное, познавательное, патриотическое).</w:t>
      </w:r>
    </w:p>
    <w:p w:rsidR="00517DA8" w:rsidRDefault="00517DA8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интерес и востребованность в дополнительных образовательных услугах художественно-эстетического направления привело нас к созданию образовательной программы “Мир танца”.</w:t>
      </w:r>
    </w:p>
    <w:p w:rsidR="00517DA8" w:rsidRDefault="00517DA8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социальный заказ на образование обусловлен и задачами художественного образования школьников, которые выдвигаются в концепции модернизации российского образования. В ней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</w:t>
      </w:r>
    </w:p>
    <w:p w:rsidR="00517DA8" w:rsidRDefault="00517DA8" w:rsidP="00517DA8">
      <w:pPr>
        <w:pStyle w:val="c8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>
        <w:rPr>
          <w:b/>
        </w:rPr>
        <w:t>Адресат программы</w:t>
      </w:r>
      <w:r>
        <w:t>:</w:t>
      </w:r>
      <w:r>
        <w:rPr>
          <w:rStyle w:val="c5"/>
          <w:color w:val="000000"/>
        </w:rPr>
        <w:t xml:space="preserve"> Программа рассчитана на детей 9-17 лет, прошедших предварительное собеседование на предмет выявления  мотивации обучения и не имеющих медицинских противопоказаний для занятий данным видом деятельности.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9"/>
      </w:tblGrid>
      <w:tr w:rsidR="00517DA8" w:rsidTr="00517DA8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8" w:rsidRPr="00464D79" w:rsidRDefault="00464D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Pr="00464D79" w:rsidRDefault="00517D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8" w:rsidRPr="00464D79" w:rsidRDefault="00464D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17DA8" w:rsidTr="00517DA8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 w:rsidP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 2 группа (2 год обучения)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8-11лет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 w:rsidP="000F6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1A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DA8" w:rsidTr="00517DA8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3группа (3 год обучения)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 w:rsidP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DA8" w:rsidTr="00517DA8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664AAA" w:rsidP="000F6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1A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7DA8" w:rsidRDefault="00971A26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формы обучения – дистанционная </w:t>
      </w:r>
      <w:r w:rsidR="00517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 № 273-ФЗ, гл. 2, ст. 17, и. 2), а также «допускается сочетание различных форм получения образования и форм обучения» (Закон № 273-ФЗ, гл. 2, ст. 17, п. 4);</w:t>
      </w:r>
    </w:p>
    <w:p w:rsidR="00517DA8" w:rsidRDefault="00517DA8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особенности организации образовательного процесса - в соответствии с индивидуальными учебными планами в разновозрастные группы,  являющиеся основным составом танцевального коллектива «Эрэл» состав группы (постоянный, переменный и др.);</w:t>
      </w:r>
    </w:p>
    <w:p w:rsidR="00517DA8" w:rsidRDefault="00517DA8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плану </w:t>
      </w:r>
      <w:r>
        <w:rPr>
          <w:rFonts w:ascii="Times New Roman" w:eastAsia="Times New Roman" w:hAnsi="Times New Roman" w:cs="Times New Roman"/>
          <w:sz w:val="24"/>
          <w:szCs w:val="24"/>
        </w:rPr>
        <w:t>«Амгинский центр творческого развития имени О.П.Ивановой Сидоркевич» в 18часов в неделю из них 1-3 гр по 6 часа в неделю. Итого 648 часов в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9"/>
      </w:tblGrid>
      <w:tr w:rsidR="00517DA8" w:rsidTr="00517DA8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517DA8" w:rsidTr="00517DA8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 w:rsidP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17DA8" w:rsidTr="00517DA8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 w:rsidP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17DA8" w:rsidTr="00517DA8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 w:rsidP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17DA8" w:rsidTr="00517DA8"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64AA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664AA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Цель </w:t>
      </w:r>
      <w:r>
        <w:rPr>
          <w:color w:val="000000"/>
        </w:rPr>
        <w:t>программы: воспитание нравственно – эстетических чувств, формирование познавательного интереса и любви к национальной культуре, раскрытие художественно–творческих, музыкально–двигательных способностей, творческой активности, самостоятельности, выносливости, упорства и трудолюбия воспитанников.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Задачи: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Создать условия для развития творческой активности детей, участвующих в танцевальной деятельности.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Ознакомить детей всех возрастных групп с различными видами танцев.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Приобщить детей к национальной танцевальной культуре народов Якутии,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Развить у детей интерес к танцевально-игровой деятельности.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чувства ритма через региональный музыкальный компонент</w:t>
      </w: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Содержание программы</w:t>
      </w:r>
    </w:p>
    <w:p w:rsidR="00517DA8" w:rsidRDefault="00517DA8" w:rsidP="00517DA8">
      <w:pPr>
        <w:spacing w:after="0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>Второй год обучения.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Введение. Цели, задачи работы кружка. Инструктаж по ПБ, ТБ, правила поведения</w:t>
      </w:r>
      <w:r w:rsidR="00095098">
        <w:rPr>
          <w:rFonts w:ascii="Times New Roman" w:hAnsi="Times New Roman" w:cs="Times New Roman"/>
          <w:sz w:val="24"/>
          <w:szCs w:val="24"/>
        </w:rPr>
        <w:t>. Пластика, гимнастика.</w:t>
      </w:r>
      <w:r>
        <w:rPr>
          <w:rFonts w:ascii="Times New Roman" w:hAnsi="Times New Roman" w:cs="Times New Roman"/>
          <w:sz w:val="24"/>
          <w:szCs w:val="24"/>
        </w:rPr>
        <w:t xml:space="preserve"> Постановка якутского танца «Алгыс» (Партия средней группы).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Композиция Кыыс Амма (Партия ср группы).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Спортивный танец 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br/>
        <w:t xml:space="preserve">«О Спорт» . </w:t>
      </w:r>
    </w:p>
    <w:p w:rsidR="00517DA8" w:rsidRDefault="00517DA8" w:rsidP="00517DA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>Третий год обучения.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Введение. Цели, задачи работы кружка. Инструктаж по ПБ, ТБ, правила поведения.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095098">
        <w:rPr>
          <w:rFonts w:ascii="Times New Roman" w:hAnsi="Times New Roman" w:cs="Times New Roman"/>
          <w:sz w:val="24"/>
          <w:szCs w:val="24"/>
        </w:rPr>
        <w:t xml:space="preserve">Танцевальный челендж «Мин дойдум Амма». 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Композиция Кун Дьоьогой Айыыга сугуруйуу. Полька. Композиция «Журавли». </w:t>
      </w:r>
    </w:p>
    <w:p w:rsidR="00517DA8" w:rsidRDefault="00517DA8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7DA8" w:rsidRDefault="00464D79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17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.4. Планируемые результаты</w:t>
      </w:r>
    </w:p>
    <w:p w:rsidR="00517DA8" w:rsidRDefault="00517DA8" w:rsidP="00517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 после </w:t>
      </w:r>
      <w:r w:rsidR="00664AAA">
        <w:rPr>
          <w:rFonts w:ascii="Times New Roman" w:hAnsi="Times New Roman" w:cs="Times New Roman"/>
          <w:sz w:val="24"/>
          <w:szCs w:val="24"/>
        </w:rPr>
        <w:t>второго и третьего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обучения:</w:t>
      </w:r>
      <w:r w:rsidR="00664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 должны знать общее понятие о хореографии, основные понятия и движения северных, якутских народностей. Должны уметь преподнести на сценической площадке </w:t>
      </w:r>
    </w:p>
    <w:p w:rsidR="00517DA8" w:rsidRDefault="00517DA8" w:rsidP="00517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числу планируемых результатов освоения курса основной образовательной программы отнесены:</w:t>
      </w:r>
    </w:p>
    <w:p w:rsidR="00517DA8" w:rsidRDefault="00517DA8" w:rsidP="00517DA8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517DA8" w:rsidRDefault="00517DA8" w:rsidP="00517D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действий.</w:t>
      </w:r>
    </w:p>
    <w:p w:rsidR="00517DA8" w:rsidRDefault="00517DA8" w:rsidP="00517D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выполнение ритмических комбинаций,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517DA8" w:rsidRDefault="00517DA8" w:rsidP="0051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«Комплекс организационно-педагогических условий»</w:t>
      </w:r>
    </w:p>
    <w:p w:rsidR="00517DA8" w:rsidRDefault="00517DA8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 реализации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характеристика помещения для занятий по программе; костюмы, аудиомагнитофон.</w:t>
      </w:r>
    </w:p>
    <w:p w:rsidR="00517DA8" w:rsidRDefault="00517DA8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 формы реализации программы</w:t>
      </w:r>
    </w:p>
    <w:p w:rsidR="00517DA8" w:rsidRDefault="00517DA8" w:rsidP="00517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Конкурсы. Соревнования. Концерты.</w:t>
      </w:r>
    </w:p>
    <w:p w:rsidR="00517DA8" w:rsidRDefault="00517DA8" w:rsidP="00517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Открытое занятие. Итоговые занятия.</w:t>
      </w:r>
    </w:p>
    <w:p w:rsidR="00517DA8" w:rsidRDefault="00517DA8" w:rsidP="00517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мероприятия.</w:t>
      </w:r>
    </w:p>
    <w:p w:rsidR="00517DA8" w:rsidRDefault="00517DA8" w:rsidP="00517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Общественные смотры достижений.</w:t>
      </w:r>
    </w:p>
    <w:p w:rsidR="00517DA8" w:rsidRDefault="00517DA8" w:rsidP="00517DA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участия детей в мероприятиях, в социально-значимой деятельности.</w:t>
      </w:r>
    </w:p>
    <w:p w:rsidR="00517DA8" w:rsidRDefault="00517DA8" w:rsidP="0051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A8" w:rsidRDefault="00517DA8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 Оценочные материалы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Основными формами контроля образовательной программы являются музыкально-ритмические игры и упражнения, концерты, конкурсы и фестивали.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2.3. Методические материалы</w:t>
      </w:r>
    </w:p>
    <w:p w:rsidR="00517DA8" w:rsidRDefault="00517DA8" w:rsidP="00517DA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Для реализации программы применяются методы и приемы</w:t>
      </w:r>
      <w:r>
        <w:rPr>
          <w:rStyle w:val="c0"/>
          <w:color w:val="000000"/>
        </w:rPr>
        <w:t>: </w:t>
      </w:r>
    </w:p>
    <w:p w:rsidR="00517DA8" w:rsidRDefault="00517DA8" w:rsidP="00517DA8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1. Метод активного слушания музыки, где происходит проживание интонаций в образных представлениях: импровизация, двигательные упражнения – образы. </w:t>
      </w:r>
      <w:r>
        <w:rPr>
          <w:color w:val="000000"/>
        </w:rPr>
        <w:br/>
      </w:r>
      <w:r>
        <w:rPr>
          <w:rStyle w:val="c0"/>
          <w:color w:val="000000"/>
        </w:rPr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 </w:t>
      </w:r>
      <w:r>
        <w:rPr>
          <w:color w:val="000000"/>
        </w:rPr>
        <w:br/>
      </w:r>
      <w:r>
        <w:rPr>
          <w:rStyle w:val="c0"/>
          <w:color w:val="000000"/>
        </w:rPr>
        <w:t>3. Метод наглядного восприятия, способствует быстрому, глубокому и прочному усвоению программы, повышает интерес к занятиям. </w:t>
      </w:r>
      <w:r>
        <w:rPr>
          <w:color w:val="000000"/>
        </w:rPr>
        <w:br/>
      </w:r>
      <w:r>
        <w:rPr>
          <w:rStyle w:val="c0"/>
          <w:color w:val="000000"/>
        </w:rPr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517DA8" w:rsidRDefault="00517DA8" w:rsidP="00517DA8">
      <w:pPr>
        <w:pStyle w:val="c11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>5.</w:t>
      </w:r>
      <w:r>
        <w:rPr>
          <w:rStyle w:val="c0"/>
          <w:color w:val="0000FF"/>
        </w:rPr>
        <w:t> </w:t>
      </w:r>
      <w:r>
        <w:rPr>
          <w:rStyle w:val="c0"/>
          <w:color w:val="000000"/>
        </w:rPr>
        <w:t>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</w:t>
      </w:r>
    </w:p>
    <w:p w:rsidR="00517DA8" w:rsidRDefault="00517DA8" w:rsidP="00517DA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Приемы: </w:t>
      </w:r>
      <w:r>
        <w:rPr>
          <w:b/>
          <w:bCs/>
          <w:color w:val="000000"/>
        </w:rPr>
        <w:br/>
      </w:r>
      <w:r>
        <w:rPr>
          <w:rStyle w:val="c0"/>
          <w:color w:val="000000"/>
        </w:rPr>
        <w:t>• комментирование; </w:t>
      </w:r>
      <w:r>
        <w:rPr>
          <w:color w:val="000000"/>
        </w:rPr>
        <w:br/>
      </w:r>
      <w:r>
        <w:rPr>
          <w:rStyle w:val="c0"/>
          <w:color w:val="000000"/>
        </w:rPr>
        <w:t>• инструктирование; </w:t>
      </w:r>
      <w:r>
        <w:rPr>
          <w:color w:val="000000"/>
        </w:rPr>
        <w:br/>
      </w:r>
      <w:r>
        <w:rPr>
          <w:rStyle w:val="c0"/>
          <w:color w:val="000000"/>
        </w:rPr>
        <w:t>• корректирование</w:t>
      </w:r>
    </w:p>
    <w:p w:rsidR="00517DA8" w:rsidRDefault="00517DA8" w:rsidP="00517DA8">
      <w:pPr>
        <w:tabs>
          <w:tab w:val="left" w:pos="494"/>
          <w:tab w:val="left" w:pos="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индивидуальная, групповая, коллективная; 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Формы организации учебного занятия обучающее занятие</w:t>
      </w:r>
    </w:p>
    <w:p w:rsidR="00517DA8" w:rsidRDefault="00517DA8" w:rsidP="00517DA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тренировочное занятие</w:t>
      </w:r>
    </w:p>
    <w:p w:rsidR="00517DA8" w:rsidRDefault="00517DA8" w:rsidP="00517DA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коллективно – творческое занятие</w:t>
      </w:r>
    </w:p>
    <w:p w:rsidR="00517DA8" w:rsidRDefault="00517DA8" w:rsidP="00517DA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контрольное занятие</w:t>
      </w:r>
    </w:p>
    <w:p w:rsidR="00517DA8" w:rsidRDefault="00517DA8" w:rsidP="00517DA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индивидуальное занятие</w:t>
      </w:r>
    </w:p>
    <w:p w:rsidR="00517DA8" w:rsidRDefault="00517DA8" w:rsidP="00517DA8">
      <w:pPr>
        <w:tabs>
          <w:tab w:val="left" w:pos="494"/>
          <w:tab w:val="left" w:pos="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Педагогические технологии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индивидуализации обучения, технология группового обучения, технология</w:t>
      </w:r>
      <w:r w:rsidR="0066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коллективного взаимообучения,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 технология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Структура занятий: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Подготовительная часть (разминка)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Основная часть (разучивание нового материала)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Заключительная часть (закрепление выученного материала)</w:t>
      </w:r>
    </w:p>
    <w:p w:rsidR="00517DA8" w:rsidRDefault="00517DA8" w:rsidP="00517DA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2.4. Список литературы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ведущих хореографов РС (Я), преподавателей ЯККиИ по специальностям: основы классического танца, основы народного танца, пластика и гимнастика, северный танец, якутский танец, методика преподавания хореографических дисциплин.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по педагогике и психологии</w:t>
      </w:r>
    </w:p>
    <w:p w:rsidR="00517DA8" w:rsidRDefault="00517DA8" w:rsidP="00517DA8">
      <w:pPr>
        <w:pStyle w:val="Default"/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Боголюбская М. Музыкально-хореографическое искусство в системе эстетического и нравственного воспитания.- М., 1986.</w:t>
      </w:r>
    </w:p>
    <w:p w:rsidR="00517DA8" w:rsidRDefault="00517DA8" w:rsidP="00517DA8">
      <w:pPr>
        <w:pStyle w:val="Default"/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 xml:space="preserve">Ваганова А. Основы классического танца.- Л.: Искусство, 1960. </w:t>
      </w:r>
    </w:p>
    <w:p w:rsidR="00517DA8" w:rsidRDefault="00517DA8" w:rsidP="00517DA8">
      <w:pPr>
        <w:pStyle w:val="Default"/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 xml:space="preserve">Голейзовский К. Образы русской народной хореографии.- М.: Искусство, 1964. 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Жорницкая М.Я.  Народные танцы Якутии, М., Наука, 1996.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Жорницкая М.Я. Народное хореографическое искусство коренного населения северо-востока Сибири. – М., 1983. 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 С.А. Оьуорункуулэрэ (Танец узора) // Кыым. – 1957. от 3 июля.</w:t>
      </w:r>
    </w:p>
    <w:p w:rsidR="00517DA8" w:rsidRDefault="00517DA8" w:rsidP="00517DA8">
      <w:pPr>
        <w:pStyle w:val="Default"/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 xml:space="preserve">Климов А. Основы русского народного танца.- М.: Искусство, 1981. </w:t>
      </w:r>
    </w:p>
    <w:sectPr w:rsidR="00517DA8" w:rsidSect="0065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A0D6E"/>
    <w:multiLevelType w:val="multilevel"/>
    <w:tmpl w:val="C882C8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78483D"/>
    <w:multiLevelType w:val="hybridMultilevel"/>
    <w:tmpl w:val="737CC8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FC7"/>
    <w:multiLevelType w:val="hybridMultilevel"/>
    <w:tmpl w:val="16005030"/>
    <w:lvl w:ilvl="0" w:tplc="01C4F8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F167E"/>
    <w:multiLevelType w:val="multilevel"/>
    <w:tmpl w:val="228A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61AED"/>
    <w:multiLevelType w:val="hybridMultilevel"/>
    <w:tmpl w:val="F0720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DA8"/>
    <w:rsid w:val="00095098"/>
    <w:rsid w:val="000F68F3"/>
    <w:rsid w:val="001277CC"/>
    <w:rsid w:val="00165223"/>
    <w:rsid w:val="00464D79"/>
    <w:rsid w:val="00481871"/>
    <w:rsid w:val="00517DA8"/>
    <w:rsid w:val="005C21FA"/>
    <w:rsid w:val="00625E88"/>
    <w:rsid w:val="00654718"/>
    <w:rsid w:val="00664AAA"/>
    <w:rsid w:val="00696F03"/>
    <w:rsid w:val="00971A26"/>
    <w:rsid w:val="00B37F4D"/>
    <w:rsid w:val="00BF74F6"/>
    <w:rsid w:val="00C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F5B4"/>
  <w15:docId w15:val="{484ACF53-46ED-47AF-89FC-74D5D7C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17DA8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517D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517DA8"/>
    <w:rPr>
      <w:rFonts w:ascii="Tahoma" w:eastAsia="Times New Roman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517D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7"/>
    <w:uiPriority w:val="99"/>
    <w:semiHidden/>
    <w:rsid w:val="00517DA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517D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17DA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11">
    <w:name w:val="c11"/>
    <w:basedOn w:val="a"/>
    <w:uiPriority w:val="99"/>
    <w:semiHidden/>
    <w:rsid w:val="0051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51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517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Содержимое таблицы"/>
    <w:basedOn w:val="a"/>
    <w:uiPriority w:val="99"/>
    <w:semiHidden/>
    <w:rsid w:val="00517DA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c0">
    <w:name w:val="c0"/>
    <w:basedOn w:val="a0"/>
    <w:rsid w:val="00517DA8"/>
  </w:style>
  <w:style w:type="character" w:customStyle="1" w:styleId="c5">
    <w:name w:val="c5"/>
    <w:basedOn w:val="a0"/>
    <w:rsid w:val="00517DA8"/>
  </w:style>
  <w:style w:type="character" w:customStyle="1" w:styleId="rvts7">
    <w:name w:val="rvts7"/>
    <w:basedOn w:val="a0"/>
    <w:rsid w:val="00517DA8"/>
  </w:style>
  <w:style w:type="table" w:styleId="aa">
    <w:name w:val="Table Grid"/>
    <w:basedOn w:val="a1"/>
    <w:uiPriority w:val="59"/>
    <w:rsid w:val="0051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9961-7CEF-4934-ACE7-92FE65EC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9</cp:revision>
  <cp:lastPrinted>2020-10-12T03:12:00Z</cp:lastPrinted>
  <dcterms:created xsi:type="dcterms:W3CDTF">2020-09-21T11:09:00Z</dcterms:created>
  <dcterms:modified xsi:type="dcterms:W3CDTF">2020-10-15T01:28:00Z</dcterms:modified>
</cp:coreProperties>
</file>