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E6" w:rsidRDefault="00CB14E6" w:rsidP="008F0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881479"/>
            <wp:effectExtent l="0" t="0" r="5080" b="0"/>
            <wp:docPr id="1" name="Рисунок 1" descr="C:\Users\Вероника\Desktop\Тахсар программалар\Спиридонова М.Л. Юные масте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Спиридонова М.Л. Юные мастер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8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6C" w:rsidRDefault="00F06DDD" w:rsidP="00CB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E6" w:rsidRPr="008F016C" w:rsidRDefault="00CB14E6" w:rsidP="00CB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D73" w:rsidRPr="00AB5C74" w:rsidRDefault="002F5D73" w:rsidP="002F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74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2F5D73" w:rsidRPr="00AB5C74" w:rsidRDefault="002F5D73" w:rsidP="002F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6"/>
      </w:tblGrid>
      <w:tr w:rsidR="002F5D73" w:rsidRPr="00AB5C74" w:rsidTr="002F5D73">
        <w:trPr>
          <w:trHeight w:val="309"/>
        </w:trPr>
        <w:tc>
          <w:tcPr>
            <w:tcW w:w="4531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106" w:type="dxa"/>
          </w:tcPr>
          <w:p w:rsidR="002F5D73" w:rsidRPr="002F5D73" w:rsidRDefault="002F5D73" w:rsidP="002F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Дополнительная общеобразовательная </w:t>
            </w:r>
          </w:p>
          <w:p w:rsidR="002F5D73" w:rsidRPr="002F5D73" w:rsidRDefault="002F5D73" w:rsidP="002F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5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общеразвивающая программа   </w:t>
            </w:r>
          </w:p>
          <w:p w:rsidR="002F5D73" w:rsidRPr="002F5D73" w:rsidRDefault="002F5D73" w:rsidP="002F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D7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2F5D73">
              <w:rPr>
                <w:rFonts w:ascii="Times New Roman" w:hAnsi="Times New Roman" w:cs="Times New Roman"/>
                <w:b/>
              </w:rPr>
              <w:t xml:space="preserve">«Юные мастера»  </w:t>
            </w:r>
          </w:p>
          <w:p w:rsidR="002F5D73" w:rsidRPr="002F5D73" w:rsidRDefault="002F5D73" w:rsidP="002F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0864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учащихся с ОВЗ и коррекционных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0864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931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5D73" w:rsidRPr="00AB5C74" w:rsidTr="002F5D73">
        <w:trPr>
          <w:trHeight w:val="598"/>
        </w:trPr>
        <w:tc>
          <w:tcPr>
            <w:tcW w:w="4531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5106" w:type="dxa"/>
          </w:tcPr>
          <w:p w:rsidR="002F5D73" w:rsidRPr="00AB5C74" w:rsidRDefault="002F5D73" w:rsidP="002F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Декоративно-прикладное</w:t>
            </w:r>
          </w:p>
        </w:tc>
      </w:tr>
      <w:tr w:rsidR="002F5D73" w:rsidRPr="00AB5C74" w:rsidTr="002F5D73">
        <w:trPr>
          <w:trHeight w:val="598"/>
        </w:trPr>
        <w:tc>
          <w:tcPr>
            <w:tcW w:w="4531" w:type="dxa"/>
          </w:tcPr>
          <w:p w:rsidR="002F5D73" w:rsidRPr="00AB5C74" w:rsidRDefault="002F5D73" w:rsidP="00CC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Декоративно-прикладному искусству</w:t>
            </w:r>
          </w:p>
        </w:tc>
      </w:tr>
      <w:tr w:rsidR="002F5D73" w:rsidRPr="00AB5C74" w:rsidTr="002F5D73">
        <w:trPr>
          <w:trHeight w:val="619"/>
        </w:trPr>
        <w:tc>
          <w:tcPr>
            <w:tcW w:w="4531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06" w:type="dxa"/>
          </w:tcPr>
          <w:p w:rsidR="002F5D73" w:rsidRPr="00AB5C74" w:rsidRDefault="002F5D73" w:rsidP="002F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2F5D73" w:rsidRPr="00AB5C74" w:rsidTr="002F5D73">
        <w:trPr>
          <w:trHeight w:val="619"/>
        </w:trPr>
        <w:tc>
          <w:tcPr>
            <w:tcW w:w="4531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Год написания программы</w:t>
            </w:r>
          </w:p>
        </w:tc>
        <w:tc>
          <w:tcPr>
            <w:tcW w:w="5106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2F5D73" w:rsidRPr="00AB5C74" w:rsidTr="002F5D73">
        <w:trPr>
          <w:trHeight w:val="289"/>
        </w:trPr>
        <w:tc>
          <w:tcPr>
            <w:tcW w:w="4531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106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2F5D73" w:rsidRPr="00AB5C74" w:rsidTr="002F5D73">
        <w:trPr>
          <w:trHeight w:val="4002"/>
        </w:trPr>
        <w:tc>
          <w:tcPr>
            <w:tcW w:w="4531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учреждения</w:t>
            </w: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6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творческого развития имени 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О.П.Ивановой-Сидоркевич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678600, 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, улица Ленина,44</w:t>
            </w: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8(41142)41247, 89246643568</w:t>
            </w: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shiviv@bk.ru</w:t>
            </w:r>
          </w:p>
        </w:tc>
      </w:tr>
      <w:tr w:rsidR="002F5D73" w:rsidRPr="00AB5C74" w:rsidTr="002F5D73">
        <w:trPr>
          <w:trHeight w:val="619"/>
        </w:trPr>
        <w:tc>
          <w:tcPr>
            <w:tcW w:w="4531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Автор программы (ФИО, должность)</w:t>
            </w:r>
          </w:p>
        </w:tc>
        <w:tc>
          <w:tcPr>
            <w:tcW w:w="5106" w:type="dxa"/>
          </w:tcPr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Спиридонова Мария Дмитриевна</w:t>
            </w:r>
          </w:p>
          <w:p w:rsidR="002F5D73" w:rsidRPr="00AB5C74" w:rsidRDefault="002F5D73" w:rsidP="00CC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 Высшее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</w:tbl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73" w:rsidRDefault="002F5D73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E7" w:rsidRPr="009C510C" w:rsidRDefault="008A2AE7" w:rsidP="009C510C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0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2664" w:rsidRDefault="008A2AE7" w:rsidP="00102664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461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законом Российской Федерации «Об образовании</w:t>
      </w:r>
      <w:r w:rsidR="00CA13BA" w:rsidRPr="00086461">
        <w:rPr>
          <w:rFonts w:ascii="Times New Roman" w:eastAsia="Calibri" w:hAnsi="Times New Roman" w:cs="Times New Roman"/>
          <w:sz w:val="24"/>
          <w:szCs w:val="24"/>
          <w:lang w:eastAsia="en-US"/>
        </w:rPr>
        <w:t>», с</w:t>
      </w:r>
      <w:r w:rsidRPr="00086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6461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>Письмом Министерства образования и науки РФ от 18 апреля 2008 г. № АФ-150/06 "О создании условий для получения образования детьми с ограниченными возможностями здоровья и детьми-инвалидами</w:t>
      </w:r>
      <w:r w:rsidR="00CA13BA" w:rsidRPr="00086461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>», возникает</w:t>
      </w:r>
      <w:r w:rsidRPr="00086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необходимость привлечения учащихся с ограниченными возможностями </w:t>
      </w:r>
      <w:r w:rsidR="00CA13BA" w:rsidRPr="00086461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здоровья в</w:t>
      </w:r>
      <w:r w:rsidRPr="00086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социум, с целью дальнейшей адаптации и интеграции их </w:t>
      </w:r>
      <w:r w:rsidR="00CA13BA" w:rsidRPr="00086461">
        <w:rPr>
          <w:rFonts w:ascii="Times New Roman" w:eastAsia="Calibri" w:hAnsi="Times New Roman" w:cs="Times New Roman"/>
          <w:sz w:val="24"/>
          <w:szCs w:val="24"/>
          <w:lang w:eastAsia="en-US"/>
        </w:rPr>
        <w:t>в современных</w:t>
      </w:r>
      <w:r w:rsidRPr="000864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условиях.</w:t>
      </w:r>
    </w:p>
    <w:p w:rsidR="00102664" w:rsidRDefault="00086461" w:rsidP="00102664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461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CA13BA" w:rsidRPr="00086461">
        <w:rPr>
          <w:rFonts w:ascii="Times New Roman" w:eastAsia="Times New Roman" w:hAnsi="Times New Roman" w:cs="Times New Roman"/>
          <w:sz w:val="24"/>
          <w:szCs w:val="24"/>
        </w:rPr>
        <w:t>, общеразвивающая программа</w:t>
      </w:r>
      <w:r w:rsidRPr="0008646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76D52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="00102664">
        <w:rPr>
          <w:rFonts w:ascii="Times New Roman" w:eastAsia="Times New Roman" w:hAnsi="Times New Roman" w:cs="Times New Roman"/>
          <w:sz w:val="24"/>
          <w:szCs w:val="24"/>
        </w:rPr>
        <w:t xml:space="preserve"> мастеров</w:t>
      </w:r>
      <w:r w:rsidRPr="00086461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 авторской программы </w:t>
      </w:r>
      <w:r w:rsidRPr="00086461">
        <w:rPr>
          <w:rFonts w:ascii="Times New Roman" w:eastAsia="Arial Unicode MS" w:hAnsi="Times New Roman" w:cs="Times New Roman"/>
          <w:bCs/>
          <w:sz w:val="24"/>
          <w:szCs w:val="24"/>
        </w:rPr>
        <w:t xml:space="preserve">Куликовой Светланы Владимировны </w:t>
      </w:r>
      <w:r w:rsidRPr="00086461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профильного труда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102664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Швейное дело</w:t>
      </w:r>
      <w:r w:rsidR="0010266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44D2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Общеобразовательной дополнительной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Мастерилка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A34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де</w:t>
      </w:r>
      <w:r w:rsidR="003B425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A344D2">
        <w:rPr>
          <w:rFonts w:ascii="Times New Roman" w:eastAsia="Calibri" w:hAnsi="Times New Roman" w:cs="Times New Roman"/>
          <w:sz w:val="24"/>
          <w:szCs w:val="24"/>
          <w:lang w:eastAsia="en-US"/>
        </w:rPr>
        <w:t>ей с ОВЗ и коррекционных школ.</w:t>
      </w:r>
    </w:p>
    <w:p w:rsidR="008A2AE7" w:rsidRPr="00102664" w:rsidRDefault="00086461" w:rsidP="00102664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461">
        <w:rPr>
          <w:rFonts w:ascii="Times New Roman" w:eastAsia="Times New Roman" w:hAnsi="Times New Roman" w:cs="Times New Roman"/>
          <w:sz w:val="24"/>
          <w:szCs w:val="24"/>
        </w:rPr>
        <w:t>Образовательная об</w:t>
      </w:r>
      <w:r w:rsidR="00102664">
        <w:rPr>
          <w:rFonts w:ascii="Times New Roman" w:eastAsia="Times New Roman" w:hAnsi="Times New Roman" w:cs="Times New Roman"/>
          <w:sz w:val="24"/>
          <w:szCs w:val="24"/>
        </w:rPr>
        <w:t>щеразвив</w:t>
      </w:r>
      <w:r w:rsidR="004A2A4A">
        <w:rPr>
          <w:rFonts w:ascii="Times New Roman" w:eastAsia="Times New Roman" w:hAnsi="Times New Roman" w:cs="Times New Roman"/>
          <w:sz w:val="24"/>
          <w:szCs w:val="24"/>
        </w:rPr>
        <w:t>ающая программа «Юные мастера</w:t>
      </w:r>
      <w:r w:rsidRPr="000864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A2AE7" w:rsidRPr="00086461">
        <w:rPr>
          <w:rFonts w:ascii="Times New Roman" w:eastAsia="Times New Roman" w:hAnsi="Times New Roman" w:cs="Times New Roman"/>
          <w:bCs/>
          <w:sz w:val="24"/>
          <w:szCs w:val="24"/>
        </w:rPr>
        <w:t>по содержательной, тематической направленности является художественно-эстетической; по функциональному предназначению - прикладной; по форме организации – кружковой.</w:t>
      </w:r>
    </w:p>
    <w:p w:rsidR="008A2AE7" w:rsidRPr="00086461" w:rsidRDefault="00086461" w:rsidP="008A2A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461">
        <w:rPr>
          <w:rStyle w:val="c1"/>
          <w:rFonts w:ascii="Times New Roman" w:hAnsi="Times New Roman" w:cs="Times New Roman"/>
          <w:sz w:val="24"/>
          <w:szCs w:val="24"/>
        </w:rPr>
        <w:t>Предназначена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для учащихся </w:t>
      </w:r>
      <w:r w:rsidRPr="00086461">
        <w:rPr>
          <w:rStyle w:val="c1"/>
          <w:rFonts w:ascii="Times New Roman" w:hAnsi="Times New Roman" w:cs="Times New Roman"/>
          <w:sz w:val="24"/>
          <w:szCs w:val="24"/>
        </w:rPr>
        <w:t>7</w:t>
      </w:r>
      <w:r w:rsidR="008A2AE7" w:rsidRPr="00086461">
        <w:rPr>
          <w:rStyle w:val="c1"/>
          <w:rFonts w:ascii="Times New Roman" w:hAnsi="Times New Roman" w:cs="Times New Roman"/>
          <w:sz w:val="24"/>
          <w:szCs w:val="24"/>
        </w:rPr>
        <w:t xml:space="preserve">-13 лет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с ОВЗ и </w:t>
      </w:r>
      <w:r w:rsidR="008A2AE7" w:rsidRPr="00086461">
        <w:rPr>
          <w:rStyle w:val="c1"/>
          <w:rFonts w:ascii="Times New Roman" w:hAnsi="Times New Roman" w:cs="Times New Roman"/>
          <w:sz w:val="24"/>
          <w:szCs w:val="24"/>
        </w:rPr>
        <w:t>коррекционной школы.  Занятия проводятся 1 час в неделю, что составляет 3</w:t>
      </w:r>
      <w:r w:rsidRPr="00086461">
        <w:rPr>
          <w:rStyle w:val="c1"/>
          <w:rFonts w:ascii="Times New Roman" w:hAnsi="Times New Roman" w:cs="Times New Roman"/>
          <w:sz w:val="24"/>
          <w:szCs w:val="24"/>
        </w:rPr>
        <w:t>6</w:t>
      </w:r>
      <w:r w:rsidR="008A2AE7" w:rsidRPr="00086461">
        <w:rPr>
          <w:rStyle w:val="c1"/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8A2AE7" w:rsidRPr="008A2AE7" w:rsidRDefault="008A2AE7" w:rsidP="008A2AE7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344D2">
        <w:rPr>
          <w:rStyle w:val="c1"/>
          <w:color w:val="000000"/>
        </w:rPr>
        <w:t>Неотъемлемой частью коррекционно-воспитательного процесса является эстетическое воспитание и развитие творческих способностей детей. Развитие мелкой моторики и координации движений руки - важный момент в работе педагога кружка, так как развитие руки находится в тесной связи с развитием речи и мышления ребёнка. Поэтому необходимо уделять внимание упражнениям, способствующим развитию умелости рук</w:t>
      </w:r>
      <w:r w:rsidRPr="008A2AE7">
        <w:rPr>
          <w:rStyle w:val="c1"/>
          <w:color w:val="000000"/>
          <w:sz w:val="28"/>
          <w:szCs w:val="28"/>
        </w:rPr>
        <w:t>.</w:t>
      </w:r>
    </w:p>
    <w:p w:rsidR="008A2AE7" w:rsidRPr="00A344D2" w:rsidRDefault="00A344D2" w:rsidP="008A2AE7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 w:rsidRPr="00A344D2">
        <w:rPr>
          <w:rStyle w:val="c1"/>
          <w:color w:val="000000"/>
        </w:rPr>
        <w:t>Учащиеся коррекционных</w:t>
      </w:r>
      <w:r w:rsidR="008A2AE7" w:rsidRPr="00A344D2">
        <w:rPr>
          <w:rStyle w:val="c1"/>
          <w:color w:val="000000"/>
        </w:rPr>
        <w:t xml:space="preserve"> школ имеют значительные нарушения познавательной, эмоционально-волевой сфе</w:t>
      </w:r>
      <w:r>
        <w:rPr>
          <w:rStyle w:val="c1"/>
          <w:color w:val="000000"/>
        </w:rPr>
        <w:t xml:space="preserve">ры. </w:t>
      </w:r>
      <w:r w:rsidR="00102664">
        <w:rPr>
          <w:rStyle w:val="c1"/>
          <w:color w:val="000000"/>
        </w:rPr>
        <w:t>Занятия в кружке «</w:t>
      </w:r>
      <w:r w:rsidR="004A2A4A">
        <w:rPr>
          <w:rStyle w:val="c1"/>
          <w:color w:val="000000"/>
        </w:rPr>
        <w:t>Юные мастера</w:t>
      </w:r>
      <w:r w:rsidR="008A2AE7" w:rsidRPr="00A344D2">
        <w:rPr>
          <w:rStyle w:val="c1"/>
          <w:color w:val="000000"/>
        </w:rPr>
        <w:t xml:space="preserve">» позволяют эти </w:t>
      </w:r>
      <w:r w:rsidRPr="00A344D2">
        <w:rPr>
          <w:rStyle w:val="c1"/>
          <w:color w:val="000000"/>
        </w:rPr>
        <w:t>недостатки корригировать</w:t>
      </w:r>
      <w:r w:rsidR="008A2AE7" w:rsidRPr="00A344D2">
        <w:rPr>
          <w:rStyle w:val="c1"/>
          <w:color w:val="000000"/>
        </w:rPr>
        <w:t xml:space="preserve">. </w:t>
      </w:r>
    </w:p>
    <w:p w:rsidR="008A2AE7" w:rsidRPr="00626C80" w:rsidRDefault="008A2AE7" w:rsidP="00626C8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 w:rsidRPr="00A344D2">
        <w:t xml:space="preserve">В течение обучения, учащиеся овладевают работой с </w:t>
      </w:r>
      <w:r w:rsidR="00A344D2" w:rsidRPr="00A344D2">
        <w:t>пластилином</w:t>
      </w:r>
      <w:r w:rsidR="00626C80">
        <w:t xml:space="preserve">, </w:t>
      </w:r>
      <w:r w:rsidR="00A344D2">
        <w:t>глина, пластик или масса для лепки)</w:t>
      </w:r>
      <w:r w:rsidR="00A344D2" w:rsidRPr="00A344D2">
        <w:t xml:space="preserve"> с</w:t>
      </w:r>
      <w:r w:rsidRPr="00A344D2">
        <w:t xml:space="preserve"> природными материалами, бумагой и картоном, </w:t>
      </w:r>
      <w:r w:rsidRPr="00A344D2">
        <w:rPr>
          <w:color w:val="000000"/>
        </w:rPr>
        <w:t>с текстильными материалами (нитками).</w:t>
      </w:r>
    </w:p>
    <w:p w:rsidR="008A2AE7" w:rsidRPr="00A344D2" w:rsidRDefault="008A2AE7" w:rsidP="008A2AE7">
      <w:pPr>
        <w:pStyle w:val="c10"/>
        <w:shd w:val="clear" w:color="auto" w:fill="FFFFFF"/>
        <w:spacing w:before="0" w:beforeAutospacing="0" w:after="0" w:afterAutospacing="0"/>
        <w:ind w:firstLine="568"/>
        <w:jc w:val="both"/>
      </w:pPr>
      <w:r w:rsidRPr="00A344D2">
        <w:rPr>
          <w:rStyle w:val="c1"/>
          <w:color w:val="000000"/>
        </w:rPr>
        <w:t>Любая поделка требует выполнения трудовых операций в определённой последов</w:t>
      </w:r>
      <w:r w:rsidR="003B425D">
        <w:rPr>
          <w:rStyle w:val="c1"/>
          <w:color w:val="000000"/>
        </w:rPr>
        <w:t>ательности, а значит, учит у</w:t>
      </w:r>
      <w:r w:rsidR="00A344D2">
        <w:rPr>
          <w:rStyle w:val="c1"/>
          <w:color w:val="000000"/>
        </w:rPr>
        <w:t>чащихся</w:t>
      </w:r>
      <w:r w:rsidRPr="00A344D2">
        <w:rPr>
          <w:rStyle w:val="c1"/>
          <w:color w:val="000000"/>
        </w:rPr>
        <w:t xml:space="preserve"> работать по плану, соблюдая последовательность выполнения работы.</w:t>
      </w:r>
    </w:p>
    <w:p w:rsidR="008A2AE7" w:rsidRPr="00A344D2" w:rsidRDefault="008A2AE7" w:rsidP="00A344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A2AE7">
        <w:rPr>
          <w:rStyle w:val="c1"/>
          <w:color w:val="000000"/>
          <w:sz w:val="28"/>
          <w:szCs w:val="28"/>
        </w:rPr>
        <w:t xml:space="preserve">В </w:t>
      </w:r>
      <w:r w:rsidRPr="00A344D2">
        <w:rPr>
          <w:rStyle w:val="c1"/>
          <w:color w:val="000000"/>
        </w:rPr>
        <w:t>процессе систематического труда рука приобретает уверенность, точность. Работа с различными материалами способствует формированию таких качеств как настойчивость, умение доводить начатое дело до конца, воспитывает аккуратность, усидчивость, то есть способствует развитию личности ребёнка.</w:t>
      </w:r>
    </w:p>
    <w:p w:rsidR="008A2AE7" w:rsidRPr="00A344D2" w:rsidRDefault="008A2AE7" w:rsidP="00A344D2">
      <w:pPr>
        <w:pStyle w:val="a3"/>
        <w:ind w:firstLine="567"/>
        <w:jc w:val="both"/>
        <w:rPr>
          <w:b/>
          <w:sz w:val="24"/>
          <w:szCs w:val="24"/>
        </w:rPr>
      </w:pPr>
      <w:r w:rsidRPr="00A344D2">
        <w:rPr>
          <w:b/>
          <w:sz w:val="24"/>
          <w:szCs w:val="24"/>
        </w:rPr>
        <w:t>Цели:</w:t>
      </w:r>
    </w:p>
    <w:p w:rsidR="00A344D2" w:rsidRPr="00A344D2" w:rsidRDefault="008A2AE7" w:rsidP="009C510C">
      <w:pPr>
        <w:shd w:val="clear" w:color="auto" w:fill="FFFFFF"/>
        <w:tabs>
          <w:tab w:val="left" w:pos="709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A34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44D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44D2" w:rsidRPr="00A344D2">
        <w:rPr>
          <w:rFonts w:ascii="Times New Roman" w:eastAsia="Times New Roman" w:hAnsi="Times New Roman" w:cs="Times New Roman"/>
          <w:sz w:val="24"/>
          <w:szCs w:val="24"/>
        </w:rPr>
        <w:t>оздание коррекционно-воспитывающей среды для развития творческих способностей учащихся с ограниченными возможностями здоровья и оказание социально-педагогической помощи данной категории учащихся.</w:t>
      </w:r>
    </w:p>
    <w:p w:rsidR="008A2AE7" w:rsidRPr="00A344D2" w:rsidRDefault="00A344D2" w:rsidP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4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2AE7" w:rsidRPr="00A344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8A2AE7" w:rsidRPr="00A344D2" w:rsidRDefault="008A2AE7" w:rsidP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44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1.Образовательные</w:t>
      </w:r>
    </w:p>
    <w:p w:rsidR="008A2AE7" w:rsidRPr="00A344D2" w:rsidRDefault="008A2AE7" w:rsidP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начальные технологические знания, умения и навыки по обработке различных материалов;</w:t>
      </w:r>
    </w:p>
    <w:p w:rsidR="008A2AE7" w:rsidRPr="00A344D2" w:rsidRDefault="008A2AE7" w:rsidP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D2">
        <w:rPr>
          <w:rFonts w:ascii="Times New Roman" w:hAnsi="Times New Roman" w:cs="Times New Roman"/>
          <w:sz w:val="24"/>
          <w:szCs w:val="24"/>
        </w:rPr>
        <w:t xml:space="preserve">- формировать знания о различных материалах и их свойствах; </w:t>
      </w:r>
    </w:p>
    <w:p w:rsidR="008A2AE7" w:rsidRPr="00A344D2" w:rsidRDefault="008A2AE7" w:rsidP="00A3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D2">
        <w:rPr>
          <w:rFonts w:ascii="Times New Roman" w:hAnsi="Times New Roman" w:cs="Times New Roman"/>
          <w:sz w:val="24"/>
          <w:szCs w:val="24"/>
        </w:rPr>
        <w:t>- формировать умения выбирать способы обработки в зависимости от их свойств;</w:t>
      </w:r>
    </w:p>
    <w:p w:rsidR="008A2AE7" w:rsidRPr="00A344D2" w:rsidRDefault="008A2AE7" w:rsidP="00A34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обучать планировать свою деятельность в изготовлении поделки.</w:t>
      </w:r>
    </w:p>
    <w:p w:rsidR="008A2AE7" w:rsidRPr="00A344D2" w:rsidRDefault="008A2AE7" w:rsidP="00A34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Коррекционно-развивающие</w:t>
      </w:r>
    </w:p>
    <w:p w:rsidR="008A2AE7" w:rsidRPr="00A344D2" w:rsidRDefault="008A2AE7" w:rsidP="00A34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творческие </w:t>
      </w:r>
      <w:r w:rsidR="00A344D2"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учащихся</w:t>
      </w: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AE7" w:rsidRPr="00A344D2" w:rsidRDefault="008A2AE7" w:rsidP="00A34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корригировать </w:t>
      </w:r>
      <w:proofErr w:type="spellStart"/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сенсорику</w:t>
      </w:r>
      <w:proofErr w:type="spellEnd"/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, мелкую моторику рук;</w:t>
      </w:r>
    </w:p>
    <w:p w:rsidR="008A2AE7" w:rsidRPr="00A344D2" w:rsidRDefault="008A2AE7" w:rsidP="00A344D2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пространственное мышление, техническое и логическое мышление, глазомер;</w:t>
      </w:r>
    </w:p>
    <w:p w:rsidR="008A2AE7" w:rsidRPr="00A344D2" w:rsidRDefault="008A2AE7" w:rsidP="00A344D2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способность самостоятельно планировать свои действия и выполнять изделия.</w:t>
      </w:r>
    </w:p>
    <w:p w:rsidR="008A2AE7" w:rsidRPr="00A344D2" w:rsidRDefault="008A2AE7" w:rsidP="008A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Воспитательные</w:t>
      </w:r>
    </w:p>
    <w:p w:rsidR="008A2AE7" w:rsidRPr="00A344D2" w:rsidRDefault="008A2AE7" w:rsidP="008A2A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44D2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112A89" w:rsidRPr="00A3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результатам труда;</w:t>
      </w:r>
    </w:p>
    <w:p w:rsidR="008A2AE7" w:rsidRPr="00A344D2" w:rsidRDefault="008A2AE7" w:rsidP="008A2A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A344D2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112A89" w:rsidRPr="00A3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творческой и досуговой деятельности, к разным видам труда;</w:t>
      </w:r>
    </w:p>
    <w:p w:rsidR="008A2AE7" w:rsidRPr="00A344D2" w:rsidRDefault="008A2AE7" w:rsidP="008A2A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44D2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112A89" w:rsidRPr="00A3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сотрудничества в коллективной деятельности;</w:t>
      </w:r>
    </w:p>
    <w:p w:rsidR="008A2AE7" w:rsidRPr="00A344D2" w:rsidRDefault="008A2AE7" w:rsidP="008A2AE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44D2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активность, инициативу;  </w:t>
      </w:r>
    </w:p>
    <w:p w:rsidR="008A2AE7" w:rsidRPr="00A344D2" w:rsidRDefault="008A2AE7" w:rsidP="008A2AE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44D2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112A89" w:rsidRPr="00A3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трудолюбие, психологическую готовность к труду, дисциплинированность, настойчивость.</w:t>
      </w:r>
    </w:p>
    <w:p w:rsidR="008A2AE7" w:rsidRPr="00A344D2" w:rsidRDefault="008A2AE7" w:rsidP="00112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Отличительные особенности программы</w:t>
      </w:r>
    </w:p>
    <w:p w:rsidR="008A2AE7" w:rsidRPr="00A344D2" w:rsidRDefault="008A2AE7" w:rsidP="008A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sz w:val="24"/>
          <w:szCs w:val="24"/>
        </w:rPr>
        <w:t>Особенностью программы является тот факт, что она решает</w:t>
      </w: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широкий спектр разноплановых задач, </w:t>
      </w:r>
      <w:r w:rsidR="00A344D2"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позволяющих заниматься</w:t>
      </w: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учащимся с легкой умственной отсталостью, но и учащимся, обучающимся по АООП (вариант 2). </w:t>
      </w:r>
    </w:p>
    <w:p w:rsidR="008A2AE7" w:rsidRPr="00A344D2" w:rsidRDefault="00A344D2" w:rsidP="008A2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учащиеся</w:t>
      </w:r>
      <w:r w:rsidR="008A2AE7"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занимаются различными видами деятельности: лепкой, </w:t>
      </w: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аппликацией, конструированием</w:t>
      </w:r>
      <w:r w:rsidR="008A2AE7"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, шитьем, плетением. В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оцессе </w:t>
      </w:r>
      <w:r w:rsidR="006A6F2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изготовления изделий,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</w:t>
      </w:r>
      <w:r w:rsidR="008A2AE7"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узнают окружающий мир, у них вырабатываются разнообразные трудовые умения и навыки. В программу кружка включены разные виды предметно-практической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ятельности, интересные для учащимся</w:t>
      </w:r>
      <w:r w:rsidR="008A2AE7"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возраста, и изделия, дающие возможность при их изготовлении расширять кругозор, знакомить учащихся с окружающей жизнью. </w:t>
      </w:r>
    </w:p>
    <w:p w:rsidR="008A2AE7" w:rsidRPr="00A344D2" w:rsidRDefault="008A2AE7" w:rsidP="008A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Словесная речь организует труд детей и является не только средством, но и целью обучения.</w:t>
      </w:r>
    </w:p>
    <w:p w:rsidR="008A2AE7" w:rsidRPr="00A344D2" w:rsidRDefault="008A2AE7" w:rsidP="008A2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D2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  <w:r w:rsidRPr="00A344D2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в</w:t>
      </w:r>
      <w:r w:rsidRPr="00A344D2">
        <w:rPr>
          <w:rFonts w:ascii="Times New Roman" w:hAnsi="Times New Roman" w:cs="Times New Roman"/>
          <w:sz w:val="24"/>
          <w:szCs w:val="24"/>
        </w:rPr>
        <w:t xml:space="preserve"> процессе занятий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Вся работа на занятиях носит целенаправленный характер, способствует развитию самостоятельного участия при выполнении трудовых заданий, подготавливает их к общетехническому труду, который осуществляется на базе школьных мастерских.</w:t>
      </w:r>
    </w:p>
    <w:p w:rsidR="008A2AE7" w:rsidRDefault="008A2AE7" w:rsidP="006A6F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F21">
        <w:rPr>
          <w:rFonts w:ascii="Times New Roman" w:hAnsi="Times New Roman" w:cs="Times New Roman"/>
          <w:color w:val="000000"/>
          <w:sz w:val="24"/>
          <w:szCs w:val="24"/>
        </w:rPr>
        <w:t xml:space="preserve">Учебный </w:t>
      </w:r>
      <w:r w:rsidR="006A6F21" w:rsidRPr="006A6F21">
        <w:rPr>
          <w:rFonts w:ascii="Times New Roman" w:hAnsi="Times New Roman" w:cs="Times New Roman"/>
          <w:color w:val="000000"/>
          <w:sz w:val="24"/>
          <w:szCs w:val="24"/>
        </w:rPr>
        <w:t>материал подобран</w:t>
      </w:r>
      <w:r w:rsidRPr="006A6F21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возрастных и психофизических особен</w:t>
      </w:r>
      <w:r w:rsidRPr="006A6F21">
        <w:rPr>
          <w:rFonts w:ascii="Times New Roman" w:hAnsi="Times New Roman" w:cs="Times New Roman"/>
          <w:color w:val="000000"/>
          <w:sz w:val="24"/>
          <w:szCs w:val="24"/>
        </w:rPr>
        <w:softHyphen/>
        <w:t>ностей</w:t>
      </w:r>
      <w:r w:rsidRPr="008A2A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AE7" w:rsidRPr="006A6F21" w:rsidRDefault="008A2AE7" w:rsidP="006A6F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F21">
        <w:rPr>
          <w:rFonts w:ascii="Times New Roman" w:hAnsi="Times New Roman" w:cs="Times New Roman"/>
          <w:color w:val="000000"/>
          <w:sz w:val="24"/>
          <w:szCs w:val="24"/>
        </w:rPr>
        <w:t>На занятиях предусмотрены следующие виды труда:</w:t>
      </w:r>
    </w:p>
    <w:p w:rsidR="008A2AE7" w:rsidRPr="006A6F21" w:rsidRDefault="008A2AE7" w:rsidP="008A2A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F21">
        <w:rPr>
          <w:rFonts w:ascii="Times New Roman" w:hAnsi="Times New Roman" w:cs="Times New Roman"/>
          <w:color w:val="000000"/>
          <w:sz w:val="24"/>
          <w:szCs w:val="24"/>
        </w:rPr>
        <w:t>работа с глиной (пластилином</w:t>
      </w:r>
      <w:r w:rsidR="006A6F21" w:rsidRPr="006A6F21">
        <w:rPr>
          <w:rFonts w:ascii="Times New Roman" w:hAnsi="Times New Roman" w:cs="Times New Roman"/>
          <w:color w:val="000000"/>
          <w:sz w:val="24"/>
          <w:szCs w:val="24"/>
        </w:rPr>
        <w:t>, пластикой, массой для лепки</w:t>
      </w:r>
      <w:r w:rsidRPr="006A6F2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A2AE7" w:rsidRPr="006A6F21" w:rsidRDefault="008A2AE7" w:rsidP="008A2A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F21">
        <w:rPr>
          <w:rFonts w:ascii="Times New Roman" w:hAnsi="Times New Roman" w:cs="Times New Roman"/>
          <w:color w:val="000000"/>
          <w:sz w:val="24"/>
          <w:szCs w:val="24"/>
        </w:rPr>
        <w:t>работа с природными материалами;</w:t>
      </w:r>
    </w:p>
    <w:p w:rsidR="008A2AE7" w:rsidRPr="006A6F21" w:rsidRDefault="008A2AE7" w:rsidP="008A2A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F21">
        <w:rPr>
          <w:rFonts w:ascii="Times New Roman" w:hAnsi="Times New Roman" w:cs="Times New Roman"/>
          <w:color w:val="000000"/>
          <w:sz w:val="24"/>
          <w:szCs w:val="24"/>
        </w:rPr>
        <w:t>комбинированные работы с разными материалами;</w:t>
      </w:r>
    </w:p>
    <w:p w:rsidR="008A2AE7" w:rsidRPr="006A6F21" w:rsidRDefault="008A2AE7" w:rsidP="008A2A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F21">
        <w:rPr>
          <w:rFonts w:ascii="Times New Roman" w:hAnsi="Times New Roman" w:cs="Times New Roman"/>
          <w:color w:val="000000"/>
          <w:sz w:val="24"/>
          <w:szCs w:val="24"/>
        </w:rPr>
        <w:t>работа с бумагой и картоном;</w:t>
      </w:r>
    </w:p>
    <w:p w:rsidR="008A2AE7" w:rsidRPr="006A6F21" w:rsidRDefault="008A2AE7" w:rsidP="008A2A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F21">
        <w:rPr>
          <w:rFonts w:ascii="Times New Roman" w:hAnsi="Times New Roman" w:cs="Times New Roman"/>
          <w:color w:val="000000"/>
          <w:sz w:val="24"/>
          <w:szCs w:val="24"/>
        </w:rPr>
        <w:t>работа с подручными материалами;</w:t>
      </w:r>
    </w:p>
    <w:p w:rsidR="008A2AE7" w:rsidRPr="006A6F21" w:rsidRDefault="008A2AE7" w:rsidP="008A2AE7">
      <w:pPr>
        <w:pStyle w:val="a3"/>
        <w:numPr>
          <w:ilvl w:val="0"/>
          <w:numId w:val="1"/>
        </w:numPr>
        <w:ind w:firstLine="567"/>
        <w:jc w:val="both"/>
        <w:rPr>
          <w:rStyle w:val="FontStyle57"/>
          <w:rFonts w:ascii="Times New Roman" w:hAnsi="Times New Roman"/>
          <w:sz w:val="24"/>
          <w:szCs w:val="24"/>
        </w:rPr>
      </w:pPr>
      <w:r w:rsidRPr="006A6F21">
        <w:rPr>
          <w:sz w:val="24"/>
          <w:szCs w:val="24"/>
        </w:rPr>
        <w:t>работа с текстильными материалами (нитки).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left="360"/>
        <w:jc w:val="center"/>
      </w:pPr>
      <w:r w:rsidRPr="006A6F21">
        <w:rPr>
          <w:b/>
          <w:bCs/>
          <w:iCs/>
        </w:rPr>
        <w:t>Методы обучения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t>Для достижения поставленной цели, реализации намеченного содержания используются следующие методы: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rPr>
          <w:i/>
          <w:iCs/>
        </w:rPr>
        <w:t>Репродуктивный.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rPr>
          <w:u w:val="single"/>
        </w:rPr>
        <w:t>Сущность</w:t>
      </w:r>
      <w:r w:rsidRPr="006A6F21">
        <w:rPr>
          <w:b/>
          <w:bCs/>
          <w:i/>
          <w:iCs/>
        </w:rPr>
        <w:t> </w:t>
      </w:r>
      <w:r w:rsidRPr="006A6F21">
        <w:t>данного метода сводится к тому, что:</w:t>
      </w:r>
    </w:p>
    <w:p w:rsidR="000C0D71" w:rsidRPr="006A6F21" w:rsidRDefault="006A6F2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1.Педагог сообщает учащим</w:t>
      </w:r>
      <w:r w:rsidR="000C0D71" w:rsidRPr="006A6F21">
        <w:t>ся знания в «готовом» виде.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t>2.Показ педагогом соответствующего приема работы.</w:t>
      </w:r>
    </w:p>
    <w:p w:rsidR="000C0D71" w:rsidRPr="006A6F21" w:rsidRDefault="006A6F2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3.Сознательное усвоение уча</w:t>
      </w:r>
      <w:r w:rsidR="000C0D71" w:rsidRPr="006A6F21">
        <w:t>щимся необходимого материала.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t>4.Многократное повторение приема для прочного усвоения знаний и умений.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rPr>
          <w:u w:val="single"/>
        </w:rPr>
        <w:t>Порядок применения метода: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t>-показ образца изделия;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t>-характеристика (художественная, эмоциональная, технологическая, стилистическая);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t>-поэтапный показ выполнения работы;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t>-показ готового изделия.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t>Репродуктивный метод применяется при изучении каждого нового приема работы (показ процесса приготовления изделия, выполнение отдельных приемов, последовательность изделия).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left="360"/>
      </w:pPr>
      <w:r w:rsidRPr="006A6F21">
        <w:rPr>
          <w:u w:val="single"/>
        </w:rPr>
        <w:t>Условия эффективности использования метода:</w:t>
      </w:r>
    </w:p>
    <w:p w:rsidR="000C0D71" w:rsidRPr="006A6F21" w:rsidRDefault="000C0D71" w:rsidP="006A6F2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A6F21">
        <w:t>Зрительное восприятие (способность улавливать небольшие различия формы и способность охватывать одновременно всю форму в целом).</w:t>
      </w:r>
    </w:p>
    <w:p w:rsidR="000C0D71" w:rsidRPr="006A6F21" w:rsidRDefault="000C0D71" w:rsidP="006A6F2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A6F21">
        <w:t>Зрительная память.</w:t>
      </w:r>
    </w:p>
    <w:p w:rsidR="000C0D71" w:rsidRPr="006A6F21" w:rsidRDefault="000C0D71" w:rsidP="006A6F2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A6F21">
        <w:lastRenderedPageBreak/>
        <w:t>Пространственное мышление.</w:t>
      </w:r>
    </w:p>
    <w:p w:rsidR="000C0D71" w:rsidRPr="006A6F21" w:rsidRDefault="000C0D71" w:rsidP="006A6F2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A6F21">
        <w:t>Хорошо развитая мелкая моторика рук.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A6F21">
        <w:t xml:space="preserve">Синхронное объяснение и практический показ выполнения </w:t>
      </w:r>
      <w:r w:rsidR="006A6F21">
        <w:t>приема лепки помогает учащим</w:t>
      </w:r>
      <w:r w:rsidRPr="006A6F21">
        <w:t>ся овладеть языком пластики, то есть приобрести навыки двух порядков: умение видеть и умение воплотить, «поставить» глаз и «поставить» руку. Определенные, точные движения пальцев позволяют распределить основные массы материала, избежать дробности, достичь пластического единства. Правильное усвоение и закрепление движения пальцев во многом облегчает работу по созданию формы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6A6F21">
        <w:rPr>
          <w:b/>
          <w:iCs/>
        </w:rPr>
        <w:t>Метод параллельного обучения.</w:t>
      </w:r>
    </w:p>
    <w:p w:rsidR="000C0D71" w:rsidRPr="006A6F21" w:rsidRDefault="000C0D71" w:rsidP="006A6F21">
      <w:pPr>
        <w:pStyle w:val="a6"/>
        <w:shd w:val="clear" w:color="auto" w:fill="FFFFFF"/>
        <w:spacing w:before="0" w:beforeAutospacing="0" w:after="0" w:afterAutospacing="0"/>
        <w:ind w:left="851" w:hanging="284"/>
        <w:jc w:val="both"/>
      </w:pPr>
      <w:r w:rsidRPr="006A6F21">
        <w:rPr>
          <w:u w:val="single"/>
        </w:rPr>
        <w:t>Сущность</w:t>
      </w:r>
      <w:r w:rsidRPr="006A6F21">
        <w:rPr>
          <w:b/>
          <w:bCs/>
          <w:i/>
          <w:iCs/>
        </w:rPr>
        <w:t> </w:t>
      </w:r>
      <w:r w:rsidRPr="006A6F21">
        <w:t>метода параллельного обучения сводится к тому, что:</w:t>
      </w:r>
    </w:p>
    <w:p w:rsidR="000C0D71" w:rsidRPr="006A6F21" w:rsidRDefault="006A6F21" w:rsidP="006A6F2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>
        <w:t>Знания учащим</w:t>
      </w:r>
      <w:r w:rsidR="000C0D71" w:rsidRPr="006A6F21">
        <w:t>ся не предлагаются в «готовом» виде, а добываются путем анализа, сравнения.</w:t>
      </w:r>
    </w:p>
    <w:p w:rsidR="000C0D71" w:rsidRPr="006A6F21" w:rsidRDefault="000C0D71" w:rsidP="006A6F2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A6F21">
        <w:t>Педагог организует не сообщения или изложения знаний, а поиск новых знаний с помощью разнообразных приемов (беседа, анализ, сравнение, обобщение, выполнение рисунка).</w:t>
      </w:r>
    </w:p>
    <w:p w:rsidR="000C0D71" w:rsidRPr="006A6F21" w:rsidRDefault="000C0D71" w:rsidP="006A6F2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A6F21">
        <w:t>Обучающийся под руководством педагога самостоятельно рассуждает, анализирует, сравнивает, обобщает, делает выводы и т.д.</w:t>
      </w:r>
    </w:p>
    <w:p w:rsidR="008A2AE7" w:rsidRPr="006A6F21" w:rsidRDefault="00C42976" w:rsidP="008A2AE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Ожидаемые </w:t>
      </w:r>
      <w:r w:rsidRPr="006A6F21">
        <w:rPr>
          <w:b/>
          <w:sz w:val="24"/>
          <w:szCs w:val="24"/>
        </w:rPr>
        <w:t>результаты</w:t>
      </w:r>
    </w:p>
    <w:p w:rsidR="009C510C" w:rsidRPr="009C510C" w:rsidRDefault="006A6F21" w:rsidP="009C51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6F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учащихся</w:t>
      </w:r>
      <w:r w:rsidR="00C12548" w:rsidRPr="006A6F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A6F21">
        <w:rPr>
          <w:rFonts w:ascii="Times New Roman" w:eastAsia="Times New Roman" w:hAnsi="Times New Roman" w:cs="Times New Roman"/>
          <w:sz w:val="24"/>
          <w:szCs w:val="24"/>
          <w:lang w:eastAsia="en-US"/>
        </w:rPr>
        <w:t>с интеллектуальными</w:t>
      </w:r>
      <w:r w:rsidR="00C12548" w:rsidRPr="006A6F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нарушениями, результа</w:t>
      </w:r>
      <w:r w:rsidRPr="006A6F21">
        <w:rPr>
          <w:rFonts w:ascii="Times New Roman" w:eastAsia="Times New Roman" w:hAnsi="Times New Roman" w:cs="Times New Roman"/>
          <w:sz w:val="24"/>
          <w:szCs w:val="24"/>
          <w:lang w:eastAsia="en-US"/>
        </w:rPr>
        <w:t>тивность обучения каждого уча</w:t>
      </w:r>
      <w:r w:rsidR="00C12548" w:rsidRPr="006A6F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для </w:t>
      </w:r>
      <w:r w:rsidRPr="006A6F21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каждой категории</w:t>
      </w:r>
      <w:r w:rsidR="00C12548" w:rsidRPr="006A6F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обучающихся.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5"/>
        <w:gridCol w:w="3080"/>
        <w:gridCol w:w="2137"/>
        <w:gridCol w:w="3080"/>
      </w:tblGrid>
      <w:tr w:rsidR="00C42976" w:rsidRPr="009C510C" w:rsidTr="00C4297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76" w:rsidRPr="009C510C" w:rsidRDefault="00C42976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76" w:rsidRPr="009C510C" w:rsidRDefault="00C4297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510C">
              <w:rPr>
                <w:b/>
                <w:sz w:val="22"/>
                <w:szCs w:val="22"/>
              </w:rPr>
              <w:t>АООП (вариант 1)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76" w:rsidRPr="009C510C" w:rsidRDefault="00C42976" w:rsidP="00C1254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76" w:rsidRPr="009C510C" w:rsidRDefault="00C42976" w:rsidP="00C1254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510C">
              <w:rPr>
                <w:b/>
                <w:sz w:val="22"/>
                <w:szCs w:val="22"/>
              </w:rPr>
              <w:t>АООП (вариант 2)</w:t>
            </w:r>
          </w:p>
        </w:tc>
      </w:tr>
      <w:tr w:rsidR="00C42976" w:rsidRPr="009C510C" w:rsidTr="00C4297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Личностные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положительное отношение к окружающей действительности, взаимодействие с ней и эстетическое восприятие;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познавательный интерес к различным видам декоративно-прикладной деятельности;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умение выражать свое отношение к результатам собственной и чужой творческой деятельности;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стремление к собственной творческой деятельности;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осознанное построение речевого высказывания;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ориентировка в задании;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умение сравнивать, делать обобщения;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положительное отношение к окружающей действительности, готовность к взаимодействию с ней, эстетическое восприятие;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 xml:space="preserve"> - познавательный интерес к доступным видам декоративно-прикладной деятельности;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адекватное понимание успешности (</w:t>
            </w:r>
            <w:proofErr w:type="spellStart"/>
            <w:r w:rsidRPr="009C510C">
              <w:rPr>
                <w:sz w:val="22"/>
                <w:szCs w:val="22"/>
              </w:rPr>
              <w:t>неуспешности</w:t>
            </w:r>
            <w:proofErr w:type="spellEnd"/>
            <w:r w:rsidRPr="009C510C">
              <w:rPr>
                <w:sz w:val="22"/>
                <w:szCs w:val="22"/>
              </w:rPr>
              <w:t>) творческой деятельности;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демонстрация результатов своей работы;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построение речевого высказывания с помощью учителя или самостоятельно;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 xml:space="preserve">- ориентировка в задании (частично с помощью учителя); 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умение наблюдать, делать простейшие сравнения;</w:t>
            </w:r>
          </w:p>
        </w:tc>
      </w:tr>
      <w:tr w:rsidR="00C42976" w:rsidRPr="009C510C" w:rsidTr="00C4297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Предметные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76" w:rsidRPr="009C510C" w:rsidRDefault="00C42976">
            <w:pPr>
              <w:pStyle w:val="a3"/>
              <w:rPr>
                <w:sz w:val="22"/>
                <w:szCs w:val="22"/>
                <w:u w:val="single"/>
              </w:rPr>
            </w:pPr>
            <w:r w:rsidRPr="009C510C">
              <w:rPr>
                <w:sz w:val="22"/>
                <w:szCs w:val="22"/>
                <w:u w:val="single"/>
              </w:rPr>
              <w:t>Знать: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правила т\б;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название и назначение ручных инструментов, приспособлений;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правила личной гигиены при работе с колющими и режущими инструментами;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виды материалов;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lastRenderedPageBreak/>
              <w:t>- последовательность трудовых действий: разметка, резание, сборка, отделка, окрашивание;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способы разметки: сгибание и по шаблону;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способы соединения: клей, нитка, тонкие веревочки;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виды отделки: раскрашивание, аппликация, декорирование объемными материалами;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</w:p>
          <w:p w:rsidR="00C42976" w:rsidRPr="009C510C" w:rsidRDefault="00C42976">
            <w:pPr>
              <w:pStyle w:val="a3"/>
              <w:rPr>
                <w:sz w:val="22"/>
                <w:szCs w:val="22"/>
                <w:u w:val="single"/>
              </w:rPr>
            </w:pPr>
            <w:r w:rsidRPr="009C510C">
              <w:rPr>
                <w:sz w:val="22"/>
                <w:szCs w:val="22"/>
                <w:u w:val="single"/>
              </w:rPr>
              <w:t>Уметь: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анализировать образец изделия;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организовывать свое рабочее место в соответствии с видом работы, подбирать необходимые материалы, инструменты и приспособления;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различать материалы по их назначению;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 xml:space="preserve">- различать </w:t>
            </w:r>
            <w:proofErr w:type="spellStart"/>
            <w:r w:rsidRPr="009C510C">
              <w:rPr>
                <w:sz w:val="22"/>
                <w:szCs w:val="22"/>
              </w:rPr>
              <w:t>однодетальные</w:t>
            </w:r>
            <w:proofErr w:type="spellEnd"/>
            <w:r w:rsidRPr="009C510C">
              <w:rPr>
                <w:sz w:val="22"/>
                <w:szCs w:val="22"/>
              </w:rPr>
              <w:t xml:space="preserve"> и </w:t>
            </w:r>
            <w:proofErr w:type="spellStart"/>
            <w:r w:rsidRPr="009C510C">
              <w:rPr>
                <w:sz w:val="22"/>
                <w:szCs w:val="22"/>
              </w:rPr>
              <w:t>многодетальные</w:t>
            </w:r>
            <w:proofErr w:type="spellEnd"/>
            <w:r w:rsidRPr="009C510C">
              <w:rPr>
                <w:sz w:val="22"/>
                <w:szCs w:val="22"/>
              </w:rPr>
              <w:t xml:space="preserve"> конструкции изделий;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читать простейший чертеж (эскиз), самостоятельно ориентироваться в пооперационной карте;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выполнять доступные практические задания с опорой на схему, образец и др.;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самостоятельно соединять детали с помощью клея, проволоки, ниток, тонких веревочек;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безопасно использовать и хранить колющие и режущие инструменты;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76" w:rsidRPr="009C510C" w:rsidRDefault="00C42976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76" w:rsidRPr="009C510C" w:rsidRDefault="00C42976">
            <w:pPr>
              <w:pStyle w:val="a3"/>
              <w:rPr>
                <w:sz w:val="22"/>
                <w:szCs w:val="22"/>
                <w:u w:val="single"/>
              </w:rPr>
            </w:pPr>
            <w:r w:rsidRPr="009C510C">
              <w:rPr>
                <w:sz w:val="22"/>
                <w:szCs w:val="22"/>
                <w:u w:val="single"/>
              </w:rPr>
              <w:t>Знать: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правила т\б;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название и назначение ручных инструментов (показывать и называть частично с помощью учителя);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 xml:space="preserve">- правила обращения с колющими и режущими </w:t>
            </w:r>
            <w:r w:rsidRPr="009C510C">
              <w:rPr>
                <w:sz w:val="22"/>
                <w:szCs w:val="22"/>
              </w:rPr>
              <w:lastRenderedPageBreak/>
              <w:t>инструментами (соблюдать в процессе работы);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виды материалов (узнавать, называть с помощью учителя);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последовательность несложных трудовых действий: разметка (с помощью складывания), резание (бумаги и картона), сборка (клеем), окрашивание;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разметка сгибанием;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виды отделки: раскрашивание, аппликация;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</w:p>
          <w:p w:rsidR="00C42976" w:rsidRPr="009C510C" w:rsidRDefault="00C42976">
            <w:pPr>
              <w:pStyle w:val="a3"/>
              <w:rPr>
                <w:sz w:val="22"/>
                <w:szCs w:val="22"/>
                <w:u w:val="single"/>
              </w:rPr>
            </w:pPr>
            <w:r w:rsidRPr="009C510C">
              <w:rPr>
                <w:sz w:val="22"/>
                <w:szCs w:val="22"/>
                <w:u w:val="single"/>
              </w:rPr>
              <w:t>Уметь: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анализировать с помощью учителя образец изделия;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организовывать рабочее место, следить за порядком на столе, убирать по окончании работы материалы и инструменты;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подбирать материалы в соответствии с образцом изделия;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 xml:space="preserve">- частично с помощью учителя различать </w:t>
            </w:r>
            <w:proofErr w:type="spellStart"/>
            <w:r w:rsidRPr="009C510C">
              <w:rPr>
                <w:sz w:val="22"/>
                <w:szCs w:val="22"/>
              </w:rPr>
              <w:t>однодетальные</w:t>
            </w:r>
            <w:proofErr w:type="spellEnd"/>
            <w:r w:rsidRPr="009C510C">
              <w:rPr>
                <w:sz w:val="22"/>
                <w:szCs w:val="22"/>
              </w:rPr>
              <w:t xml:space="preserve"> и </w:t>
            </w:r>
            <w:proofErr w:type="spellStart"/>
            <w:r w:rsidRPr="009C510C">
              <w:rPr>
                <w:sz w:val="22"/>
                <w:szCs w:val="22"/>
              </w:rPr>
              <w:t>многодетальные</w:t>
            </w:r>
            <w:proofErr w:type="spellEnd"/>
            <w:r w:rsidRPr="009C510C">
              <w:rPr>
                <w:sz w:val="22"/>
                <w:szCs w:val="22"/>
              </w:rPr>
              <w:t xml:space="preserve"> конструкции несложных изделий;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ориентироваться в пооперационной карте с помощью учителя;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с помощью учителя выполнять доступные практические задания с опорой на образец;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с помощью учителя соединять детали с клеем, нитками, тонкими веревочками;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безопасно использовать и хранить колющие и режущие инструменты;</w:t>
            </w:r>
          </w:p>
        </w:tc>
      </w:tr>
      <w:tr w:rsidR="00C42976" w:rsidRPr="009C510C" w:rsidTr="00C4297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lastRenderedPageBreak/>
              <w:t>Базовые учебные 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умение принимать и сохранять учебно-творческую задачу (на период 2-3 занятий);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умение анализировать предложенное учебное задание;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планирование последовательности действий в изготовлении изделий;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 xml:space="preserve">- осуществление итогового и пошагового контроля своей </w:t>
            </w:r>
            <w:r w:rsidRPr="009C510C">
              <w:rPr>
                <w:sz w:val="22"/>
                <w:szCs w:val="22"/>
              </w:rPr>
              <w:lastRenderedPageBreak/>
              <w:t>творческой деятельности;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краткая оценка своего изделия с указанием достоинств и недостатков;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внесение необходимых корректив в изделии после его завершения на основе оценки сделанных ошибок.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умение принимать и сохранять учебно-творческую задачу (на период 1 занятия);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умение с помощью учителя называть трудовые действия и материалы изделия;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планирование с помощью учителя последовательности действий отдельного этапа в изготовлении изделия;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 xml:space="preserve">- осуществление контроля своих действий с помощью </w:t>
            </w:r>
            <w:r w:rsidRPr="009C510C">
              <w:rPr>
                <w:sz w:val="22"/>
                <w:szCs w:val="22"/>
              </w:rPr>
              <w:lastRenderedPageBreak/>
              <w:t>учителя;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оценка и анализ своего изделия с помощью учителя;</w:t>
            </w:r>
          </w:p>
          <w:p w:rsidR="00C42976" w:rsidRPr="009C510C" w:rsidRDefault="00C42976">
            <w:pPr>
              <w:pStyle w:val="a3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- внесение необходимых корректив в действие после совместного с учителем анализа работы.</w:t>
            </w:r>
          </w:p>
        </w:tc>
      </w:tr>
    </w:tbl>
    <w:p w:rsidR="008A2AE7" w:rsidRPr="009C510C" w:rsidRDefault="008A2AE7" w:rsidP="008A2A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1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реализации программы</w:t>
      </w:r>
    </w:p>
    <w:p w:rsidR="008A2AE7" w:rsidRDefault="009C510C" w:rsidP="008A2A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10C">
        <w:rPr>
          <w:rFonts w:ascii="Times New Roman" w:eastAsia="Calibri" w:hAnsi="Times New Roman" w:cs="Times New Roman"/>
          <w:sz w:val="24"/>
          <w:szCs w:val="24"/>
          <w:lang w:eastAsia="en-US"/>
        </w:rPr>
        <w:t>Занятия предназначены</w:t>
      </w:r>
      <w:r w:rsidR="008A2AE7" w:rsidRPr="009C51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C51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 7</w:t>
      </w:r>
      <w:r w:rsidR="008A2AE7" w:rsidRPr="009C510C">
        <w:rPr>
          <w:rFonts w:ascii="Times New Roman" w:eastAsia="Calibri" w:hAnsi="Times New Roman" w:cs="Times New Roman"/>
          <w:sz w:val="24"/>
          <w:szCs w:val="24"/>
          <w:lang w:eastAsia="en-US"/>
        </w:rPr>
        <w:t>-1</w:t>
      </w:r>
      <w:r w:rsidR="00C4297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A2AE7" w:rsidRPr="009C51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лет.</w:t>
      </w:r>
    </w:p>
    <w:p w:rsidR="008A2AE7" w:rsidRPr="009C510C" w:rsidRDefault="008A2AE7" w:rsidP="008A2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 формы организации учебного процесса:</w:t>
      </w:r>
    </w:p>
    <w:p w:rsidR="008A2AE7" w:rsidRPr="009C510C" w:rsidRDefault="00C42976" w:rsidP="008A2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r w:rsidR="008A2AE7" w:rsidRPr="009C510C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индивидуальная работа, работа в парах.</w:t>
      </w:r>
    </w:p>
    <w:p w:rsidR="008A2AE7" w:rsidRPr="009C510C" w:rsidRDefault="008A2AE7" w:rsidP="008A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10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режим занятий</w:t>
      </w:r>
    </w:p>
    <w:p w:rsidR="008A2AE7" w:rsidRPr="009C510C" w:rsidRDefault="008A2AE7" w:rsidP="008A2AE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10C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1 год (3</w:t>
      </w:r>
      <w:r w:rsidR="00112A89" w:rsidRPr="009C51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510C">
        <w:rPr>
          <w:rFonts w:ascii="Times New Roman" w:eastAsia="Times New Roman" w:hAnsi="Times New Roman" w:cs="Times New Roman"/>
          <w:sz w:val="24"/>
          <w:szCs w:val="24"/>
        </w:rPr>
        <w:t xml:space="preserve"> часов). </w:t>
      </w:r>
      <w:r w:rsidRPr="009C510C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часов в неделю - 1 час.</w:t>
      </w:r>
    </w:p>
    <w:p w:rsidR="008A2AE7" w:rsidRPr="009C510C" w:rsidRDefault="00112A89" w:rsidP="008A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10C">
        <w:rPr>
          <w:rFonts w:ascii="Times New Roman" w:eastAsia="Times New Roman" w:hAnsi="Times New Roman" w:cs="Times New Roman"/>
          <w:sz w:val="24"/>
          <w:szCs w:val="24"/>
        </w:rPr>
        <w:t>Группы комплектуются</w:t>
      </w:r>
      <w:r w:rsidR="008A2AE7" w:rsidRPr="009C510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C510C">
        <w:rPr>
          <w:rFonts w:ascii="Times New Roman" w:eastAsia="Times New Roman" w:hAnsi="Times New Roman" w:cs="Times New Roman"/>
          <w:sz w:val="24"/>
          <w:szCs w:val="24"/>
        </w:rPr>
        <w:t>количестве не более</w:t>
      </w:r>
      <w:r w:rsidR="008A2AE7" w:rsidRPr="009C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976">
        <w:rPr>
          <w:rFonts w:ascii="Times New Roman" w:eastAsia="Times New Roman" w:hAnsi="Times New Roman" w:cs="Times New Roman"/>
          <w:sz w:val="24"/>
          <w:szCs w:val="24"/>
        </w:rPr>
        <w:t>с 7 до 12</w:t>
      </w:r>
      <w:r w:rsidRPr="009C510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A2AE7" w:rsidRPr="009C5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AE7" w:rsidRPr="009C510C" w:rsidRDefault="00112A89" w:rsidP="008A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10C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– 30</w:t>
      </w:r>
      <w:r w:rsidR="008A2AE7" w:rsidRPr="009C510C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8A2AE7" w:rsidRPr="009C510C" w:rsidRDefault="008A2AE7" w:rsidP="008A2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C51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Формы контроля в процессе обучения</w:t>
      </w:r>
      <w:r w:rsidRPr="009C51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8A2AE7" w:rsidRPr="009C510C" w:rsidRDefault="008A2AE7" w:rsidP="008A2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10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Личностные достижения, творческие работы, выставка работ.</w:t>
      </w:r>
    </w:p>
    <w:p w:rsidR="00102664" w:rsidRDefault="00102664" w:rsidP="008A2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0C" w:rsidRPr="00102664" w:rsidRDefault="009C510C" w:rsidP="008A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64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276"/>
        <w:gridCol w:w="1276"/>
        <w:gridCol w:w="992"/>
      </w:tblGrid>
      <w:tr w:rsidR="004E2565" w:rsidRPr="009C510C" w:rsidTr="000807B1">
        <w:trPr>
          <w:trHeight w:val="158"/>
        </w:trPr>
        <w:tc>
          <w:tcPr>
            <w:tcW w:w="846" w:type="dxa"/>
            <w:vMerge w:val="restart"/>
          </w:tcPr>
          <w:p w:rsidR="004E2565" w:rsidRPr="009C510C" w:rsidRDefault="004E2565" w:rsidP="004E2565">
            <w:pPr>
              <w:ind w:left="-120"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vMerge w:val="restart"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  <w:r w:rsidRPr="009C510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76" w:type="dxa"/>
            <w:vMerge w:val="restart"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  <w:r w:rsidRPr="009C510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  <w:r w:rsidRPr="009C510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том числе</w:t>
            </w:r>
          </w:p>
        </w:tc>
      </w:tr>
      <w:tr w:rsidR="004E2565" w:rsidRPr="009C510C" w:rsidTr="000807B1">
        <w:trPr>
          <w:trHeight w:val="157"/>
        </w:trPr>
        <w:tc>
          <w:tcPr>
            <w:tcW w:w="846" w:type="dxa"/>
            <w:vMerge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92" w:type="dxa"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4E2565" w:rsidRPr="009C510C" w:rsidTr="000807B1">
        <w:tc>
          <w:tcPr>
            <w:tcW w:w="846" w:type="dxa"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4E2565" w:rsidRPr="004E2565" w:rsidRDefault="004E2565" w:rsidP="004E2565">
            <w:pPr>
              <w:ind w:left="73"/>
              <w:rPr>
                <w:rFonts w:ascii="Times New Roman" w:hAnsi="Times New Roman" w:cs="Times New Roman"/>
              </w:rPr>
            </w:pPr>
            <w:r w:rsidRPr="004E2565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276" w:type="dxa"/>
          </w:tcPr>
          <w:p w:rsidR="004E2565" w:rsidRPr="004E2565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  <w:r w:rsidRPr="004E2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2565" w:rsidRPr="009C510C" w:rsidRDefault="004E2565" w:rsidP="008A2A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565" w:rsidRPr="009C510C" w:rsidTr="000807B1">
        <w:tc>
          <w:tcPr>
            <w:tcW w:w="846" w:type="dxa"/>
          </w:tcPr>
          <w:p w:rsidR="004E2565" w:rsidRPr="009C510C" w:rsidRDefault="004E2565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4E2565" w:rsidRPr="004E2565" w:rsidRDefault="004E2565" w:rsidP="004E2565">
            <w:pPr>
              <w:ind w:left="73"/>
              <w:rPr>
                <w:rFonts w:ascii="Times New Roman" w:hAnsi="Times New Roman" w:cs="Times New Roman"/>
              </w:rPr>
            </w:pPr>
            <w:r w:rsidRPr="004E2565">
              <w:rPr>
                <w:rFonts w:ascii="Times New Roman" w:hAnsi="Times New Roman" w:cs="Times New Roman"/>
              </w:rPr>
              <w:t xml:space="preserve">Работа с глиной (пластилином, пластикой и ли массой для лепки) </w:t>
            </w:r>
          </w:p>
        </w:tc>
        <w:tc>
          <w:tcPr>
            <w:tcW w:w="1276" w:type="dxa"/>
          </w:tcPr>
          <w:p w:rsidR="004E2565" w:rsidRPr="004E2565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E2565" w:rsidRPr="009C510C" w:rsidRDefault="004E2565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2565" w:rsidRPr="009C510C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2565" w:rsidRPr="009C510C" w:rsidTr="000807B1">
        <w:tc>
          <w:tcPr>
            <w:tcW w:w="846" w:type="dxa"/>
          </w:tcPr>
          <w:p w:rsidR="004E2565" w:rsidRPr="009C510C" w:rsidRDefault="004E2565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386" w:type="dxa"/>
          </w:tcPr>
          <w:p w:rsidR="004E2565" w:rsidRPr="004E2565" w:rsidRDefault="000807B1" w:rsidP="004E2565">
            <w:pPr>
              <w:ind w:left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1276" w:type="dxa"/>
          </w:tcPr>
          <w:p w:rsidR="004E2565" w:rsidRPr="004E2565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E2565" w:rsidRPr="009C510C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2565" w:rsidRPr="009C510C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2565" w:rsidRPr="009C510C" w:rsidTr="000807B1">
        <w:tc>
          <w:tcPr>
            <w:tcW w:w="846" w:type="dxa"/>
          </w:tcPr>
          <w:p w:rsidR="004E2565" w:rsidRPr="009C510C" w:rsidRDefault="004E2565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0807B1" w:rsidRPr="000807B1" w:rsidRDefault="000807B1" w:rsidP="000807B1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0807B1">
              <w:rPr>
                <w:sz w:val="22"/>
                <w:szCs w:val="22"/>
              </w:rPr>
              <w:t>Комбинированные работы с разными материалами</w:t>
            </w:r>
          </w:p>
          <w:p w:rsidR="004E2565" w:rsidRPr="000807B1" w:rsidRDefault="004E2565" w:rsidP="000807B1">
            <w:pPr>
              <w:ind w:left="73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565" w:rsidRPr="004E2565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E2565" w:rsidRPr="009C510C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2565" w:rsidRPr="009C510C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2565" w:rsidRPr="000807B1" w:rsidTr="000807B1">
        <w:tc>
          <w:tcPr>
            <w:tcW w:w="846" w:type="dxa"/>
          </w:tcPr>
          <w:p w:rsidR="004E2565" w:rsidRPr="000807B1" w:rsidRDefault="000807B1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0807B1" w:rsidRPr="000807B1" w:rsidRDefault="000807B1" w:rsidP="000807B1">
            <w:pPr>
              <w:pStyle w:val="a3"/>
              <w:jc w:val="both"/>
              <w:rPr>
                <w:sz w:val="22"/>
                <w:szCs w:val="22"/>
              </w:rPr>
            </w:pPr>
            <w:r w:rsidRPr="000807B1">
              <w:rPr>
                <w:sz w:val="22"/>
                <w:szCs w:val="22"/>
              </w:rPr>
              <w:t>Работа с бумагой и картоном</w:t>
            </w:r>
          </w:p>
          <w:p w:rsidR="004E2565" w:rsidRPr="000807B1" w:rsidRDefault="004E2565" w:rsidP="004E2565">
            <w:pPr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565" w:rsidRPr="000807B1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E2565" w:rsidRPr="000807B1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2565" w:rsidRPr="000807B1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2565" w:rsidRPr="000807B1" w:rsidTr="000807B1">
        <w:tc>
          <w:tcPr>
            <w:tcW w:w="846" w:type="dxa"/>
          </w:tcPr>
          <w:p w:rsidR="004E2565" w:rsidRPr="000807B1" w:rsidRDefault="000807B1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0807B1" w:rsidRPr="000807B1" w:rsidRDefault="000807B1" w:rsidP="000807B1">
            <w:pPr>
              <w:pStyle w:val="a3"/>
              <w:jc w:val="both"/>
              <w:rPr>
                <w:sz w:val="22"/>
                <w:szCs w:val="22"/>
              </w:rPr>
            </w:pPr>
            <w:r w:rsidRPr="000807B1">
              <w:rPr>
                <w:sz w:val="22"/>
                <w:szCs w:val="22"/>
              </w:rPr>
              <w:t>Работа с подручными материалами</w:t>
            </w:r>
          </w:p>
          <w:p w:rsidR="004E2565" w:rsidRPr="000807B1" w:rsidRDefault="004E2565" w:rsidP="004E2565">
            <w:pPr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565" w:rsidRPr="000807B1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E2565" w:rsidRPr="000807B1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2565" w:rsidRPr="000807B1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2565" w:rsidRPr="000807B1" w:rsidTr="000807B1">
        <w:tc>
          <w:tcPr>
            <w:tcW w:w="846" w:type="dxa"/>
          </w:tcPr>
          <w:p w:rsidR="004E2565" w:rsidRPr="000807B1" w:rsidRDefault="000807B1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0807B1" w:rsidRPr="000807B1" w:rsidRDefault="000807B1" w:rsidP="000807B1">
            <w:pPr>
              <w:pStyle w:val="a3"/>
              <w:jc w:val="both"/>
              <w:rPr>
                <w:rStyle w:val="FontStyle57"/>
                <w:rFonts w:ascii="Times New Roman" w:hAnsi="Times New Roman"/>
                <w:sz w:val="22"/>
                <w:szCs w:val="22"/>
              </w:rPr>
            </w:pPr>
            <w:r w:rsidRPr="000807B1">
              <w:rPr>
                <w:sz w:val="22"/>
                <w:szCs w:val="22"/>
              </w:rPr>
              <w:t>Работа с текстильными материалами (нитки)</w:t>
            </w:r>
          </w:p>
          <w:p w:rsidR="004E2565" w:rsidRPr="000807B1" w:rsidRDefault="004E2565" w:rsidP="004E2565">
            <w:pPr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565" w:rsidRPr="000807B1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E2565" w:rsidRPr="000807B1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2565" w:rsidRPr="000807B1" w:rsidRDefault="00B611CC" w:rsidP="004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07B1" w:rsidRPr="000807B1" w:rsidTr="000807B1">
        <w:tc>
          <w:tcPr>
            <w:tcW w:w="846" w:type="dxa"/>
          </w:tcPr>
          <w:p w:rsidR="000807B1" w:rsidRDefault="000807B1" w:rsidP="0008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0807B1" w:rsidRPr="000807B1" w:rsidRDefault="000807B1" w:rsidP="000807B1">
            <w:pPr>
              <w:pStyle w:val="a3"/>
              <w:rPr>
                <w:sz w:val="22"/>
                <w:szCs w:val="22"/>
              </w:rPr>
            </w:pPr>
            <w:r w:rsidRPr="000807B1">
              <w:rPr>
                <w:sz w:val="22"/>
                <w:szCs w:val="22"/>
              </w:rPr>
              <w:t xml:space="preserve">Итоговое повторение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807B1" w:rsidRPr="000807B1" w:rsidRDefault="000807B1" w:rsidP="0008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807B1" w:rsidRPr="000807B1" w:rsidRDefault="000807B1" w:rsidP="0008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807B1" w:rsidRPr="000807B1" w:rsidRDefault="000807B1" w:rsidP="00080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1CC" w:rsidRPr="00B611CC" w:rsidTr="000807B1">
        <w:tc>
          <w:tcPr>
            <w:tcW w:w="846" w:type="dxa"/>
          </w:tcPr>
          <w:p w:rsidR="00B611CC" w:rsidRPr="00B611CC" w:rsidRDefault="00B611CC" w:rsidP="000807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B611CC" w:rsidRPr="00B611CC" w:rsidRDefault="00B611CC" w:rsidP="000807B1">
            <w:pPr>
              <w:pStyle w:val="a3"/>
              <w:rPr>
                <w:b/>
                <w:sz w:val="22"/>
                <w:szCs w:val="22"/>
              </w:rPr>
            </w:pPr>
            <w:r w:rsidRPr="00B611CC">
              <w:rPr>
                <w:b/>
                <w:sz w:val="22"/>
                <w:szCs w:val="22"/>
              </w:rPr>
              <w:t>Итого час в год</w:t>
            </w:r>
          </w:p>
        </w:tc>
        <w:tc>
          <w:tcPr>
            <w:tcW w:w="1276" w:type="dxa"/>
          </w:tcPr>
          <w:p w:rsidR="00B611CC" w:rsidRPr="00B611CC" w:rsidRDefault="00B611CC" w:rsidP="00080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1C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</w:tcPr>
          <w:p w:rsidR="00B611CC" w:rsidRPr="00B611CC" w:rsidRDefault="00B611CC" w:rsidP="00080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1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B611CC" w:rsidRPr="00B611CC" w:rsidRDefault="00B611CC" w:rsidP="00080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1CC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9C510C" w:rsidRPr="000807B1" w:rsidRDefault="009C510C" w:rsidP="008A2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0C" w:rsidRDefault="009C510C" w:rsidP="008A2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E7" w:rsidRPr="004E2565" w:rsidRDefault="008A2AE7" w:rsidP="008A2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56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4E2565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0807B1" w:rsidRDefault="000807B1" w:rsidP="00876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8A2AE7" w:rsidRPr="004E2565" w:rsidRDefault="008A2AE7" w:rsidP="00876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65">
        <w:rPr>
          <w:rFonts w:ascii="Times New Roman" w:hAnsi="Times New Roman" w:cs="Times New Roman"/>
          <w:b/>
          <w:sz w:val="24"/>
          <w:szCs w:val="24"/>
        </w:rPr>
        <w:t>Работа с глиной (пластилином</w:t>
      </w:r>
      <w:r w:rsidR="004E2565" w:rsidRPr="004E2565">
        <w:rPr>
          <w:rFonts w:ascii="Times New Roman" w:hAnsi="Times New Roman" w:cs="Times New Roman"/>
          <w:b/>
          <w:sz w:val="24"/>
          <w:szCs w:val="24"/>
        </w:rPr>
        <w:t>,</w:t>
      </w:r>
      <w:r w:rsidR="004E2565" w:rsidRPr="004E25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пластилином</w:t>
      </w:r>
      <w:r w:rsidR="004E2565" w:rsidRPr="004E2565">
        <w:rPr>
          <w:rFonts w:ascii="Times New Roman" w:hAnsi="Times New Roman" w:cs="Times New Roman"/>
          <w:b/>
          <w:sz w:val="24"/>
          <w:szCs w:val="24"/>
        </w:rPr>
        <w:t>, пластикой и ли массой для лепки)</w:t>
      </w:r>
    </w:p>
    <w:p w:rsidR="008A2AE7" w:rsidRPr="004E2565" w:rsidRDefault="008A2AE7" w:rsidP="00876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65">
        <w:rPr>
          <w:rStyle w:val="FontStyle57"/>
          <w:rFonts w:ascii="Times New Roman" w:hAnsi="Times New Roman" w:cs="Times New Roman"/>
          <w:sz w:val="24"/>
          <w:szCs w:val="24"/>
        </w:rPr>
        <w:t xml:space="preserve">Беседа о труде и профессиях. </w:t>
      </w:r>
      <w:r w:rsidR="004E2565" w:rsidRPr="004E2565">
        <w:rPr>
          <w:rStyle w:val="FontStyle57"/>
          <w:rFonts w:ascii="Times New Roman" w:hAnsi="Times New Roman" w:cs="Times New Roman"/>
          <w:sz w:val="24"/>
          <w:szCs w:val="24"/>
        </w:rPr>
        <w:t>Соблюдение ТБ и санитарно</w:t>
      </w:r>
      <w:r w:rsidRPr="004E2565">
        <w:rPr>
          <w:rStyle w:val="FontStyle57"/>
          <w:rFonts w:ascii="Times New Roman" w:hAnsi="Times New Roman" w:cs="Times New Roman"/>
          <w:sz w:val="24"/>
          <w:szCs w:val="24"/>
        </w:rPr>
        <w:t>-гигиенических требований.</w:t>
      </w:r>
      <w:r w:rsidRPr="004E2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Знакомство с материалами для лепки «Глина», «Пластилин»</w:t>
      </w:r>
      <w:r w:rsidR="00B61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«Пластик»</w:t>
      </w:r>
      <w:r w:rsidRPr="004E25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E2565">
        <w:rPr>
          <w:rFonts w:ascii="Times New Roman" w:hAnsi="Times New Roman" w:cs="Times New Roman"/>
          <w:sz w:val="24"/>
          <w:szCs w:val="24"/>
        </w:rPr>
        <w:t xml:space="preserve"> Организация рабочего места. Инструменты. Виды глины. </w:t>
      </w:r>
      <w:r w:rsidR="004E2565" w:rsidRPr="004E2565">
        <w:rPr>
          <w:rFonts w:ascii="Times New Roman" w:hAnsi="Times New Roman" w:cs="Times New Roman"/>
          <w:sz w:val="24"/>
          <w:szCs w:val="24"/>
        </w:rPr>
        <w:t>Цветораспознавание глины</w:t>
      </w:r>
      <w:r w:rsidRPr="004E2565">
        <w:rPr>
          <w:rFonts w:ascii="Times New Roman" w:hAnsi="Times New Roman" w:cs="Times New Roman"/>
          <w:sz w:val="24"/>
          <w:szCs w:val="24"/>
        </w:rPr>
        <w:t>.</w:t>
      </w:r>
      <w:r w:rsidRPr="004E2565">
        <w:rPr>
          <w:rStyle w:val="FontStyle57"/>
          <w:rFonts w:ascii="Times New Roman" w:hAnsi="Times New Roman" w:cs="Times New Roman"/>
          <w:sz w:val="24"/>
          <w:szCs w:val="24"/>
        </w:rPr>
        <w:t xml:space="preserve"> Лепка из глины и пластилина. Разминание, отщипывание кусочков пластилина. Лепка по образцу предметов посуды: чайник, чашка, ложка, вилка, нож. Составление композиции. Лепка по образцу предметов овальной формы. Лепка по образцу сказочных персонажей: медведь, белка, Смешивание цветов. Лепка по образцу: фиалка, дерево.</w:t>
      </w:r>
    </w:p>
    <w:p w:rsidR="008A2AE7" w:rsidRPr="00876691" w:rsidRDefault="008A2AE7" w:rsidP="00876691">
      <w:pPr>
        <w:pStyle w:val="a3"/>
        <w:ind w:firstLine="567"/>
        <w:jc w:val="both"/>
        <w:rPr>
          <w:b/>
          <w:sz w:val="24"/>
          <w:szCs w:val="24"/>
        </w:rPr>
      </w:pPr>
      <w:r w:rsidRPr="00876691">
        <w:rPr>
          <w:b/>
          <w:sz w:val="24"/>
          <w:szCs w:val="24"/>
        </w:rPr>
        <w:t>Работа с природными материалами</w:t>
      </w:r>
    </w:p>
    <w:p w:rsidR="008A2AE7" w:rsidRPr="00876691" w:rsidRDefault="008A2AE7" w:rsidP="00876691">
      <w:pPr>
        <w:pStyle w:val="a3"/>
        <w:ind w:firstLine="567"/>
        <w:jc w:val="both"/>
        <w:rPr>
          <w:rStyle w:val="FontStyle57"/>
          <w:rFonts w:ascii="Times New Roman" w:hAnsi="Times New Roman"/>
          <w:sz w:val="24"/>
          <w:szCs w:val="24"/>
        </w:rPr>
      </w:pPr>
      <w:r w:rsidRPr="00876691">
        <w:rPr>
          <w:sz w:val="24"/>
          <w:szCs w:val="24"/>
        </w:rPr>
        <w:t>Заготовка природных материалов. Техника безопасности при работе. Свойства природных материалов. Способы крепления.</w:t>
      </w:r>
      <w:r w:rsidRPr="00876691">
        <w:rPr>
          <w:rStyle w:val="FontStyle57"/>
          <w:rFonts w:ascii="Times New Roman" w:hAnsi="Times New Roman"/>
          <w:sz w:val="24"/>
          <w:szCs w:val="24"/>
        </w:rPr>
        <w:t xml:space="preserve"> Наклеивание на подложке из цветной бумаги засушенных цветков и веточек, составление композиции. Составление сюжетной картины из засушенных листьев, цветов и </w:t>
      </w:r>
      <w:r w:rsidR="00876691" w:rsidRPr="00876691">
        <w:rPr>
          <w:rStyle w:val="FontStyle57"/>
          <w:rFonts w:ascii="Times New Roman" w:hAnsi="Times New Roman"/>
          <w:sz w:val="24"/>
          <w:szCs w:val="24"/>
        </w:rPr>
        <w:t>веточек «</w:t>
      </w:r>
      <w:r w:rsidRPr="00876691">
        <w:rPr>
          <w:rStyle w:val="FontStyle57"/>
          <w:rFonts w:ascii="Times New Roman" w:hAnsi="Times New Roman"/>
          <w:sz w:val="24"/>
          <w:szCs w:val="24"/>
        </w:rPr>
        <w:t xml:space="preserve">Птица». Изучение основных признаков </w:t>
      </w:r>
      <w:r w:rsidR="00876691" w:rsidRPr="00876691">
        <w:rPr>
          <w:rStyle w:val="FontStyle57"/>
          <w:rFonts w:ascii="Times New Roman" w:hAnsi="Times New Roman"/>
          <w:sz w:val="24"/>
          <w:szCs w:val="24"/>
        </w:rPr>
        <w:t>и свойств</w:t>
      </w:r>
      <w:r w:rsidRPr="00876691">
        <w:rPr>
          <w:rStyle w:val="FontStyle57"/>
          <w:rFonts w:ascii="Times New Roman" w:hAnsi="Times New Roman"/>
          <w:sz w:val="24"/>
          <w:szCs w:val="24"/>
        </w:rPr>
        <w:t xml:space="preserve"> камней и песка. </w:t>
      </w:r>
      <w:r w:rsidRPr="00876691">
        <w:rPr>
          <w:rStyle w:val="FontStyle57"/>
          <w:rFonts w:ascii="Times New Roman" w:hAnsi="Times New Roman"/>
          <w:sz w:val="24"/>
          <w:szCs w:val="24"/>
        </w:rPr>
        <w:lastRenderedPageBreak/>
        <w:t>Составление композиции «Берег моря». Использование зерна в художественном творчестве. Композиция «Цветок» из различных видов зерна.</w:t>
      </w:r>
      <w:r w:rsidRPr="00876691">
        <w:rPr>
          <w:sz w:val="24"/>
          <w:szCs w:val="24"/>
        </w:rPr>
        <w:t xml:space="preserve"> Композиция из природных материалов (высушенные колоски и цветы): разноцветное поле.</w:t>
      </w:r>
    </w:p>
    <w:p w:rsidR="008A2AE7" w:rsidRPr="00876691" w:rsidRDefault="008A2AE7" w:rsidP="00876691">
      <w:pPr>
        <w:pStyle w:val="a3"/>
        <w:ind w:firstLine="567"/>
        <w:jc w:val="both"/>
        <w:rPr>
          <w:b/>
          <w:sz w:val="24"/>
          <w:szCs w:val="24"/>
        </w:rPr>
      </w:pPr>
      <w:r w:rsidRPr="00876691">
        <w:rPr>
          <w:b/>
          <w:sz w:val="24"/>
          <w:szCs w:val="24"/>
        </w:rPr>
        <w:t>Комбинированные работы с разными материалами</w:t>
      </w:r>
    </w:p>
    <w:p w:rsidR="008A2AE7" w:rsidRPr="00876691" w:rsidRDefault="008A2AE7" w:rsidP="00876691">
      <w:pPr>
        <w:pStyle w:val="a3"/>
        <w:ind w:firstLine="567"/>
        <w:jc w:val="both"/>
        <w:rPr>
          <w:sz w:val="24"/>
          <w:szCs w:val="24"/>
        </w:rPr>
      </w:pPr>
      <w:r w:rsidRPr="00876691">
        <w:rPr>
          <w:sz w:val="24"/>
          <w:szCs w:val="24"/>
        </w:rPr>
        <w:t xml:space="preserve">Организация рабочего места. Виды материалов для комбинированных работ. Техника безопасности. Фактура материалов. Сочетаемость. Использование инструмента пинцет. Использование горячего клея или силикатного клея. Выполнение поделки из нескольких деталей. </w:t>
      </w:r>
      <w:r w:rsidR="00876691" w:rsidRPr="00876691">
        <w:rPr>
          <w:sz w:val="24"/>
          <w:szCs w:val="24"/>
        </w:rPr>
        <w:t>Оформление панно</w:t>
      </w:r>
      <w:r w:rsidRPr="00876691">
        <w:rPr>
          <w:sz w:val="24"/>
          <w:szCs w:val="24"/>
        </w:rPr>
        <w:t xml:space="preserve"> из тополиного пуха по образцу: цыпленок. Изготовление панно по образцу из семян ясеня: жар-птица, силуэты деревьев. Изготовление панно из ниток, семян и ваты: утка с утятами, колосок в поле.</w:t>
      </w:r>
    </w:p>
    <w:p w:rsidR="008A2AE7" w:rsidRPr="00876691" w:rsidRDefault="008A2AE7" w:rsidP="00876691">
      <w:pPr>
        <w:pStyle w:val="a3"/>
        <w:ind w:firstLine="567"/>
        <w:jc w:val="both"/>
        <w:rPr>
          <w:b/>
          <w:sz w:val="24"/>
          <w:szCs w:val="24"/>
        </w:rPr>
      </w:pPr>
      <w:r w:rsidRPr="00876691">
        <w:rPr>
          <w:b/>
          <w:sz w:val="24"/>
          <w:szCs w:val="24"/>
        </w:rPr>
        <w:t>Работа с бумагой и картоном</w:t>
      </w:r>
    </w:p>
    <w:p w:rsidR="008A2AE7" w:rsidRPr="00876691" w:rsidRDefault="008A2AE7" w:rsidP="00876691">
      <w:pPr>
        <w:pStyle w:val="a3"/>
        <w:ind w:firstLine="567"/>
        <w:jc w:val="both"/>
        <w:rPr>
          <w:sz w:val="24"/>
          <w:szCs w:val="24"/>
        </w:rPr>
      </w:pPr>
      <w:r w:rsidRPr="00876691">
        <w:rPr>
          <w:sz w:val="24"/>
          <w:szCs w:val="24"/>
        </w:rPr>
        <w:t xml:space="preserve">Виды бумаги и картона. </w:t>
      </w:r>
      <w:r w:rsidR="00876691" w:rsidRPr="00876691">
        <w:rPr>
          <w:sz w:val="24"/>
          <w:szCs w:val="24"/>
        </w:rPr>
        <w:t>Цветораспознавание бумаги</w:t>
      </w:r>
      <w:r w:rsidRPr="00876691">
        <w:rPr>
          <w:sz w:val="24"/>
          <w:szCs w:val="24"/>
        </w:rPr>
        <w:t>. Инструменты. Техника безопасности. Шаблон и линии разметки.</w:t>
      </w:r>
      <w:r w:rsidR="00876691" w:rsidRPr="00876691">
        <w:rPr>
          <w:sz w:val="24"/>
          <w:szCs w:val="24"/>
        </w:rPr>
        <w:t xml:space="preserve"> </w:t>
      </w:r>
      <w:r w:rsidRPr="00876691">
        <w:rPr>
          <w:rStyle w:val="FontStyle57"/>
          <w:rFonts w:ascii="Times New Roman" w:hAnsi="Times New Roman"/>
          <w:sz w:val="24"/>
          <w:szCs w:val="24"/>
        </w:rPr>
        <w:t xml:space="preserve">Сгибание и разгибание, </w:t>
      </w:r>
      <w:r w:rsidR="00876691" w:rsidRPr="00876691">
        <w:rPr>
          <w:rStyle w:val="FontStyle57"/>
          <w:rFonts w:ascii="Times New Roman" w:hAnsi="Times New Roman"/>
          <w:sz w:val="24"/>
          <w:szCs w:val="24"/>
        </w:rPr>
        <w:t>разрывание по</w:t>
      </w:r>
      <w:r w:rsidRPr="00876691">
        <w:rPr>
          <w:rStyle w:val="FontStyle57"/>
          <w:rFonts w:ascii="Times New Roman" w:hAnsi="Times New Roman"/>
          <w:sz w:val="24"/>
          <w:szCs w:val="24"/>
        </w:rPr>
        <w:t xml:space="preserve"> прямым линиям.</w:t>
      </w:r>
      <w:r w:rsidR="00876691" w:rsidRPr="00876691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876691">
        <w:rPr>
          <w:sz w:val="24"/>
          <w:szCs w:val="24"/>
        </w:rPr>
        <w:t xml:space="preserve">Изготовление фигурных флажков: елочки. Изготовление книжки </w:t>
      </w:r>
      <w:r w:rsidR="00876691" w:rsidRPr="00876691">
        <w:rPr>
          <w:sz w:val="24"/>
          <w:szCs w:val="24"/>
        </w:rPr>
        <w:t xml:space="preserve">по образцу </w:t>
      </w:r>
      <w:r w:rsidRPr="00876691">
        <w:rPr>
          <w:sz w:val="24"/>
          <w:szCs w:val="24"/>
        </w:rPr>
        <w:t xml:space="preserve">Аппликация. </w:t>
      </w:r>
      <w:r w:rsidRPr="00876691">
        <w:rPr>
          <w:rStyle w:val="FontStyle57"/>
          <w:rFonts w:ascii="Times New Roman" w:hAnsi="Times New Roman"/>
          <w:sz w:val="24"/>
          <w:szCs w:val="24"/>
        </w:rPr>
        <w:t>Орнамент в полосе из геометрических фигур, чередующихся по форме, цвету (круг, квадрат, прямоугольник).</w:t>
      </w:r>
    </w:p>
    <w:p w:rsidR="008A2AE7" w:rsidRPr="00876691" w:rsidRDefault="008A2AE7" w:rsidP="00876691">
      <w:pPr>
        <w:pStyle w:val="a3"/>
        <w:ind w:firstLine="567"/>
        <w:jc w:val="both"/>
        <w:rPr>
          <w:sz w:val="24"/>
          <w:szCs w:val="24"/>
        </w:rPr>
      </w:pPr>
      <w:r w:rsidRPr="00876691">
        <w:rPr>
          <w:sz w:val="24"/>
          <w:szCs w:val="24"/>
        </w:rPr>
        <w:t>Картон. Назначение.  Вырезание треугольника, круга, квадрата.</w:t>
      </w:r>
    </w:p>
    <w:p w:rsidR="008A2AE7" w:rsidRPr="00876691" w:rsidRDefault="008A2AE7" w:rsidP="00876691">
      <w:pPr>
        <w:pStyle w:val="a3"/>
        <w:ind w:firstLine="567"/>
        <w:jc w:val="both"/>
        <w:rPr>
          <w:sz w:val="24"/>
          <w:szCs w:val="24"/>
        </w:rPr>
      </w:pPr>
      <w:r w:rsidRPr="00876691">
        <w:rPr>
          <w:sz w:val="24"/>
          <w:szCs w:val="24"/>
        </w:rPr>
        <w:t>Поделки из картона и бумаги по образцу: пригласительный билет, поздравительные открытки</w:t>
      </w:r>
      <w:r w:rsidR="00876691" w:rsidRPr="00876691">
        <w:rPr>
          <w:sz w:val="24"/>
          <w:szCs w:val="24"/>
        </w:rPr>
        <w:t xml:space="preserve"> </w:t>
      </w:r>
      <w:r w:rsidRPr="00876691">
        <w:rPr>
          <w:sz w:val="24"/>
          <w:szCs w:val="24"/>
        </w:rPr>
        <w:t>к празднику на выбор.</w:t>
      </w:r>
    </w:p>
    <w:p w:rsidR="008A2AE7" w:rsidRPr="00876691" w:rsidRDefault="008A2AE7" w:rsidP="00876691">
      <w:pPr>
        <w:pStyle w:val="a3"/>
        <w:ind w:firstLine="567"/>
        <w:jc w:val="both"/>
        <w:rPr>
          <w:b/>
          <w:sz w:val="24"/>
          <w:szCs w:val="24"/>
        </w:rPr>
      </w:pPr>
      <w:r w:rsidRPr="00876691">
        <w:rPr>
          <w:b/>
          <w:sz w:val="24"/>
          <w:szCs w:val="24"/>
        </w:rPr>
        <w:t>Работа с подручными материалами</w:t>
      </w:r>
    </w:p>
    <w:p w:rsidR="008A2AE7" w:rsidRPr="00876691" w:rsidRDefault="008A2AE7" w:rsidP="00876691">
      <w:pPr>
        <w:pStyle w:val="a3"/>
        <w:ind w:firstLine="567"/>
        <w:jc w:val="both"/>
        <w:rPr>
          <w:sz w:val="24"/>
          <w:szCs w:val="24"/>
        </w:rPr>
      </w:pPr>
      <w:r w:rsidRPr="00876691">
        <w:rPr>
          <w:sz w:val="24"/>
          <w:szCs w:val="24"/>
        </w:rPr>
        <w:t xml:space="preserve">Виды подручных материалов, их свойства, инструменты для работы. Сочетаемость материалов в композиции. Способы крепления. Техника безопасности при работе с силикатным клеем. Изготовление фигурок </w:t>
      </w:r>
      <w:r w:rsidR="00876691" w:rsidRPr="00876691">
        <w:rPr>
          <w:sz w:val="24"/>
          <w:szCs w:val="24"/>
        </w:rPr>
        <w:t>животных пластиковой</w:t>
      </w:r>
      <w:r w:rsidRPr="00876691">
        <w:rPr>
          <w:sz w:val="24"/>
          <w:szCs w:val="24"/>
        </w:rPr>
        <w:t xml:space="preserve"> </w:t>
      </w:r>
      <w:r w:rsidR="00876691" w:rsidRPr="00876691">
        <w:rPr>
          <w:sz w:val="24"/>
          <w:szCs w:val="24"/>
        </w:rPr>
        <w:t>посуды по</w:t>
      </w:r>
      <w:r w:rsidRPr="00876691">
        <w:rPr>
          <w:sz w:val="24"/>
          <w:szCs w:val="24"/>
        </w:rPr>
        <w:t xml:space="preserve"> образцу. Изготовление кухонной посуды из макарон: чайник, чашка.</w:t>
      </w:r>
    </w:p>
    <w:p w:rsidR="008A2AE7" w:rsidRPr="00876691" w:rsidRDefault="008A2AE7" w:rsidP="00876691">
      <w:pPr>
        <w:pStyle w:val="a3"/>
        <w:ind w:firstLine="567"/>
        <w:jc w:val="both"/>
        <w:rPr>
          <w:rStyle w:val="FontStyle57"/>
          <w:rFonts w:ascii="Times New Roman" w:hAnsi="Times New Roman"/>
          <w:sz w:val="24"/>
          <w:szCs w:val="24"/>
        </w:rPr>
      </w:pPr>
      <w:r w:rsidRPr="00876691">
        <w:rPr>
          <w:b/>
          <w:sz w:val="24"/>
          <w:szCs w:val="24"/>
        </w:rPr>
        <w:t>Работа с текстильными материалами (нитки)</w:t>
      </w:r>
    </w:p>
    <w:p w:rsidR="008A2AE7" w:rsidRPr="00876691" w:rsidRDefault="008A2AE7" w:rsidP="00876691">
      <w:pPr>
        <w:pStyle w:val="a3"/>
        <w:ind w:firstLine="567"/>
        <w:jc w:val="both"/>
        <w:rPr>
          <w:rStyle w:val="FontStyle57"/>
          <w:rFonts w:ascii="Times New Roman" w:hAnsi="Times New Roman"/>
          <w:sz w:val="24"/>
          <w:szCs w:val="24"/>
        </w:rPr>
      </w:pPr>
      <w:r w:rsidRPr="00876691">
        <w:rPr>
          <w:sz w:val="24"/>
          <w:szCs w:val="24"/>
        </w:rPr>
        <w:t>Виды текстильных материалов. Нитки: их изготовление, свойства, применение. Техника безопасности.</w:t>
      </w:r>
    </w:p>
    <w:p w:rsidR="008A2AE7" w:rsidRPr="00876691" w:rsidRDefault="008A2AE7" w:rsidP="00876691">
      <w:pPr>
        <w:pStyle w:val="a3"/>
        <w:ind w:firstLine="567"/>
        <w:jc w:val="both"/>
        <w:rPr>
          <w:rStyle w:val="FontStyle57"/>
          <w:rFonts w:ascii="Times New Roman" w:hAnsi="Times New Roman"/>
          <w:sz w:val="24"/>
          <w:szCs w:val="24"/>
        </w:rPr>
      </w:pPr>
      <w:r w:rsidRPr="00876691">
        <w:rPr>
          <w:rStyle w:val="FontStyle57"/>
          <w:rFonts w:ascii="Times New Roman" w:hAnsi="Times New Roman"/>
          <w:sz w:val="24"/>
          <w:szCs w:val="24"/>
        </w:rPr>
        <w:t>Связывание, наматывание ниток.</w:t>
      </w:r>
      <w:r w:rsidRPr="00876691">
        <w:rPr>
          <w:sz w:val="24"/>
          <w:szCs w:val="24"/>
        </w:rPr>
        <w:t xml:space="preserve"> Наматывание ниток на картонку (плоские игрушки): солнышко, цветок. Связывание ниток в пучок.</w:t>
      </w:r>
      <w:r w:rsidRPr="00876691">
        <w:rPr>
          <w:rStyle w:val="FontStyle57"/>
          <w:rFonts w:ascii="Times New Roman" w:hAnsi="Times New Roman"/>
          <w:sz w:val="24"/>
          <w:szCs w:val="24"/>
        </w:rPr>
        <w:t xml:space="preserve"> Витьё шнура из толстых цветных ниток. Изготовление цветка, кисточки из цветных ниток.</w:t>
      </w:r>
      <w:r w:rsidRPr="00876691">
        <w:rPr>
          <w:sz w:val="24"/>
          <w:szCs w:val="24"/>
        </w:rPr>
        <w:t xml:space="preserve"> Плетение пояса, закладки из 4 прядей.</w:t>
      </w:r>
      <w:r w:rsidRPr="00876691">
        <w:rPr>
          <w:rStyle w:val="FontStyle57"/>
          <w:rFonts w:ascii="Times New Roman" w:hAnsi="Times New Roman"/>
          <w:sz w:val="24"/>
          <w:szCs w:val="24"/>
        </w:rPr>
        <w:t xml:space="preserve"> Упражнения: вдевание нитки в иголку, закрепление нитки в начале и в конце строчки. Шитье по проколам способом «игла вверх-вниз». Вышивание по готовым проколам геометрических фигур: квадрат, круг, закрашивание контура.</w:t>
      </w:r>
    </w:p>
    <w:p w:rsidR="00876691" w:rsidRDefault="00876691" w:rsidP="0087669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691" w:rsidRDefault="008A2AE7" w:rsidP="0087669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1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9C510C" w:rsidRPr="00876691">
        <w:rPr>
          <w:rFonts w:ascii="Times New Roman" w:hAnsi="Times New Roman" w:cs="Times New Roman"/>
          <w:b/>
          <w:sz w:val="24"/>
          <w:szCs w:val="24"/>
        </w:rPr>
        <w:t>планирование 1</w:t>
      </w:r>
      <w:r w:rsidRPr="00876691">
        <w:rPr>
          <w:rFonts w:ascii="Times New Roman" w:hAnsi="Times New Roman" w:cs="Times New Roman"/>
          <w:b/>
          <w:sz w:val="24"/>
          <w:szCs w:val="24"/>
        </w:rPr>
        <w:t xml:space="preserve"> год обучения (3</w:t>
      </w:r>
      <w:r w:rsidR="00112A89" w:rsidRPr="00876691">
        <w:rPr>
          <w:rFonts w:ascii="Times New Roman" w:hAnsi="Times New Roman" w:cs="Times New Roman"/>
          <w:b/>
          <w:sz w:val="24"/>
          <w:szCs w:val="24"/>
        </w:rPr>
        <w:t>6</w:t>
      </w:r>
      <w:r w:rsidRPr="0087669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76691" w:rsidRPr="00876691" w:rsidRDefault="00876691" w:rsidP="0087669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4819"/>
      </w:tblGrid>
      <w:tr w:rsidR="008A2AE7" w:rsidRPr="008A2AE7" w:rsidTr="00876691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C510C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Тематическое планирование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C510C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Характеристика деятельности учащихся</w:t>
            </w:r>
          </w:p>
        </w:tc>
      </w:tr>
      <w:tr w:rsidR="008A2AE7" w:rsidRPr="008A2AE7" w:rsidTr="00876691">
        <w:trPr>
          <w:trHeight w:val="279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10C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8A2AE7" w:rsidRPr="008A2AE7" w:rsidTr="00876691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C510C">
              <w:rPr>
                <w:rFonts w:ascii="Times New Roman" w:hAnsi="Times New Roman" w:cs="Times New Roman"/>
              </w:rPr>
              <w:t xml:space="preserve">Цели и задачи курса. </w:t>
            </w:r>
            <w:r w:rsidRPr="009C510C">
              <w:rPr>
                <w:rStyle w:val="FontStyle57"/>
                <w:rFonts w:ascii="Times New Roman" w:hAnsi="Times New Roman" w:cs="Times New Roman"/>
                <w:sz w:val="22"/>
              </w:rPr>
              <w:t xml:space="preserve">Беседа о труде и профессиях. </w:t>
            </w:r>
            <w:r w:rsidR="00876691" w:rsidRPr="009C510C">
              <w:rPr>
                <w:rStyle w:val="FontStyle57"/>
                <w:rFonts w:ascii="Times New Roman" w:hAnsi="Times New Roman" w:cs="Times New Roman"/>
                <w:sz w:val="22"/>
              </w:rPr>
              <w:t>Соблюдение ТБ и</w:t>
            </w:r>
            <w:r w:rsidRPr="009C510C">
              <w:rPr>
                <w:rStyle w:val="FontStyle57"/>
                <w:rFonts w:ascii="Times New Roman" w:hAnsi="Times New Roman" w:cs="Times New Roman"/>
                <w:sz w:val="22"/>
              </w:rPr>
              <w:t xml:space="preserve">  санитарно-гигиенических требований.</w:t>
            </w:r>
            <w:r w:rsidR="00876691">
              <w:rPr>
                <w:rStyle w:val="FontStyle57"/>
                <w:rFonts w:ascii="Times New Roman" w:hAnsi="Times New Roman" w:cs="Times New Roman"/>
                <w:sz w:val="22"/>
              </w:rPr>
              <w:t xml:space="preserve"> </w:t>
            </w:r>
            <w:r w:rsidRPr="009C510C">
              <w:rPr>
                <w:rFonts w:ascii="Times New Roman" w:hAnsi="Times New Roman" w:cs="Times New Roman"/>
              </w:rPr>
              <w:t>Знакомство с образцами практических работ на учебный год.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77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9C510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Закрепляют названия профессий. Знакомятся с образцами практических работ. Закрепляют правила т\б при работе в мастерской, при работе с ручными инструментами.</w:t>
            </w:r>
          </w:p>
        </w:tc>
      </w:tr>
      <w:tr w:rsidR="008A2AE7" w:rsidRPr="008A2AE7" w:rsidTr="00876691">
        <w:trPr>
          <w:trHeight w:val="231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10C">
              <w:rPr>
                <w:rFonts w:ascii="Times New Roman" w:hAnsi="Times New Roman" w:cs="Times New Roman"/>
                <w:b/>
              </w:rPr>
              <w:t>Работа с глиной (пластилином</w:t>
            </w:r>
            <w:r w:rsidR="004E2565">
              <w:rPr>
                <w:rFonts w:ascii="Times New Roman" w:hAnsi="Times New Roman" w:cs="Times New Roman"/>
                <w:b/>
              </w:rPr>
              <w:t>, пластикой и ли массой для лепки</w:t>
            </w:r>
            <w:r w:rsidR="00B611CC">
              <w:rPr>
                <w:rFonts w:ascii="Times New Roman" w:hAnsi="Times New Roman" w:cs="Times New Roman"/>
                <w:b/>
              </w:rPr>
              <w:t>) (8</w:t>
            </w:r>
            <w:r w:rsidRPr="009C510C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8A2AE7" w:rsidRPr="008A2AE7" w:rsidTr="00876691">
        <w:trPr>
          <w:trHeight w:val="82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</w:rPr>
            </w:pPr>
            <w:r w:rsidRPr="009C510C">
              <w:rPr>
                <w:rFonts w:ascii="Times New Roman" w:hAnsi="Times New Roman" w:cs="Times New Roman"/>
                <w:shd w:val="clear" w:color="auto" w:fill="FFFFFF"/>
              </w:rPr>
              <w:t>Знакомство с материалами для лепки «Глина», «Пластилин».</w:t>
            </w:r>
            <w:r w:rsidRPr="009C510C">
              <w:rPr>
                <w:rFonts w:ascii="Times New Roman" w:hAnsi="Times New Roman" w:cs="Times New Roman"/>
              </w:rPr>
              <w:t xml:space="preserve"> Организация рабочего места. Инструменты. Виды глины. </w:t>
            </w:r>
            <w:r w:rsidR="00876691" w:rsidRPr="009C510C">
              <w:rPr>
                <w:rFonts w:ascii="Times New Roman" w:hAnsi="Times New Roman" w:cs="Times New Roman"/>
              </w:rPr>
              <w:t>Цветораспознавание глины</w:t>
            </w:r>
            <w:r w:rsidRPr="009C510C">
              <w:rPr>
                <w:rFonts w:ascii="Times New Roman" w:hAnsi="Times New Roman" w:cs="Times New Roman"/>
              </w:rPr>
              <w:t>.</w:t>
            </w:r>
            <w:r w:rsidRPr="009C510C">
              <w:rPr>
                <w:rStyle w:val="FontStyle57"/>
                <w:rFonts w:ascii="Times New Roman" w:hAnsi="Times New Roman" w:cs="Times New Roman"/>
                <w:sz w:val="22"/>
              </w:rPr>
              <w:t xml:space="preserve"> Лепка из гли</w:t>
            </w:r>
            <w:r w:rsidR="00876691">
              <w:rPr>
                <w:rStyle w:val="FontStyle57"/>
                <w:rFonts w:ascii="Times New Roman" w:hAnsi="Times New Roman" w:cs="Times New Roman"/>
                <w:sz w:val="22"/>
              </w:rPr>
              <w:t xml:space="preserve">ны и пластилина. Разминание, </w:t>
            </w:r>
            <w:proofErr w:type="spellStart"/>
            <w:r w:rsidR="00876691">
              <w:rPr>
                <w:rStyle w:val="FontStyle57"/>
                <w:rFonts w:ascii="Times New Roman" w:hAnsi="Times New Roman" w:cs="Times New Roman"/>
                <w:sz w:val="22"/>
              </w:rPr>
              <w:t>отш</w:t>
            </w:r>
            <w:r w:rsidRPr="009C510C">
              <w:rPr>
                <w:rStyle w:val="FontStyle57"/>
                <w:rFonts w:ascii="Times New Roman" w:hAnsi="Times New Roman" w:cs="Times New Roman"/>
                <w:sz w:val="22"/>
              </w:rPr>
              <w:t>ипывание</w:t>
            </w:r>
            <w:proofErr w:type="spellEnd"/>
            <w:r w:rsidRPr="009C510C">
              <w:rPr>
                <w:rStyle w:val="FontStyle57"/>
                <w:rFonts w:ascii="Times New Roman" w:hAnsi="Times New Roman" w:cs="Times New Roman"/>
                <w:sz w:val="22"/>
              </w:rPr>
              <w:t xml:space="preserve"> кусочков пластилина. Лепка предметов округлой формы. Лепка по образцу предметов посуды: чайник, чашка, ложка, вилка, нож. Составление композиции. Лепка по образцу </w:t>
            </w:r>
            <w:r w:rsidRPr="009C510C">
              <w:rPr>
                <w:rStyle w:val="FontStyle57"/>
                <w:rFonts w:ascii="Times New Roman" w:hAnsi="Times New Roman" w:cs="Times New Roman"/>
                <w:sz w:val="22"/>
              </w:rPr>
              <w:lastRenderedPageBreak/>
              <w:t>предметов овальной формы. Лепка по образцу сказочных персонажей: медведь, белка, Смешивание цветов. Лепка по образцу: фиалка, дерево.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AE7" w:rsidRPr="009C510C" w:rsidRDefault="008A2AE7" w:rsidP="009C510C">
            <w:pPr>
              <w:pStyle w:val="a3"/>
              <w:ind w:left="284" w:right="251"/>
              <w:jc w:val="both"/>
              <w:rPr>
                <w:b/>
                <w:sz w:val="22"/>
                <w:szCs w:val="22"/>
                <w:lang w:eastAsia="en-US"/>
              </w:rPr>
            </w:pPr>
            <w:r w:rsidRPr="009C510C">
              <w:rPr>
                <w:sz w:val="22"/>
                <w:szCs w:val="22"/>
                <w:lang w:eastAsia="en-US"/>
              </w:rPr>
              <w:lastRenderedPageBreak/>
              <w:t>Учатся готовить и убирать рабочее место, соблюдать порядок на нем. Знакомятся с инструментами, видами глины и пластилина.</w:t>
            </w:r>
          </w:p>
          <w:p w:rsidR="008A2AE7" w:rsidRPr="009C510C" w:rsidRDefault="008A2AE7" w:rsidP="009C510C">
            <w:pPr>
              <w:pStyle w:val="a3"/>
              <w:ind w:left="284" w:right="251"/>
              <w:jc w:val="both"/>
              <w:rPr>
                <w:sz w:val="22"/>
                <w:szCs w:val="22"/>
                <w:lang w:eastAsia="en-US"/>
              </w:rPr>
            </w:pPr>
            <w:r w:rsidRPr="009C510C">
              <w:rPr>
                <w:sz w:val="22"/>
                <w:szCs w:val="22"/>
                <w:lang w:eastAsia="en-US"/>
              </w:rPr>
              <w:t xml:space="preserve">Учатся 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 xml:space="preserve">разминать, отщипывать кусочки пластилина. Учатся лепить предметы округлой формы. </w:t>
            </w:r>
            <w:r w:rsidRPr="009C510C">
              <w:rPr>
                <w:sz w:val="22"/>
                <w:szCs w:val="22"/>
                <w:lang w:eastAsia="en-US"/>
              </w:rPr>
              <w:t>Учатся работать по образцу.</w:t>
            </w:r>
          </w:p>
          <w:p w:rsidR="008A2AE7" w:rsidRPr="009C510C" w:rsidRDefault="008A2AE7" w:rsidP="009C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8A2AE7" w:rsidRPr="008A2AE7" w:rsidTr="00876691">
        <w:trPr>
          <w:trHeight w:val="333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9C510C">
              <w:rPr>
                <w:rStyle w:val="FontStyle58"/>
                <w:b/>
                <w:sz w:val="22"/>
                <w:szCs w:val="22"/>
                <w:lang w:eastAsia="en-US"/>
              </w:rPr>
              <w:lastRenderedPageBreak/>
              <w:t>Ра</w:t>
            </w:r>
            <w:r w:rsidR="00B611CC">
              <w:rPr>
                <w:rStyle w:val="FontStyle58"/>
                <w:b/>
                <w:sz w:val="22"/>
                <w:szCs w:val="22"/>
                <w:lang w:eastAsia="en-US"/>
              </w:rPr>
              <w:t>бота с природными материалами (8</w:t>
            </w:r>
            <w:r w:rsidRPr="009C510C">
              <w:rPr>
                <w:rStyle w:val="FontStyle58"/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8A2AE7" w:rsidRPr="008A2AE7" w:rsidTr="00876691">
        <w:trPr>
          <w:trHeight w:val="82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E7" w:rsidRPr="009C510C" w:rsidRDefault="008A2AE7" w:rsidP="009C510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C510C">
              <w:rPr>
                <w:b/>
                <w:sz w:val="22"/>
                <w:szCs w:val="22"/>
              </w:rPr>
              <w:t>Работа с природными материалами</w:t>
            </w:r>
          </w:p>
          <w:p w:rsidR="008A2AE7" w:rsidRPr="009C510C" w:rsidRDefault="008A2AE7" w:rsidP="009C510C">
            <w:pPr>
              <w:pStyle w:val="a3"/>
              <w:jc w:val="both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Заготовка природных материалов. Техника безопасности при работе. Свойства природных материалов. Способы крепления.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 xml:space="preserve"> Наклеивание на подложке из цветной бумаги засушенных цветков и веточек, составление композиции. Составление сюжетной картины из засушенных листьев, цветов и </w:t>
            </w:r>
            <w:r w:rsidR="00876691"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>веточек «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 xml:space="preserve">Птица». Изучение основных признаков </w:t>
            </w:r>
            <w:r w:rsidR="00876691"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>и свойств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 xml:space="preserve"> камней и песка. Составление композиции «Берег моря». Использование зерна в художественном творчестве. Композиция «Цветок» из различных видов зерна.</w:t>
            </w:r>
            <w:r w:rsidRPr="009C510C">
              <w:rPr>
                <w:sz w:val="22"/>
                <w:szCs w:val="22"/>
              </w:rPr>
              <w:t xml:space="preserve"> Композиция из природных материалов (высушенные колоски и цветы): разноцветное поле.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AE7" w:rsidRPr="009C510C" w:rsidRDefault="008A2AE7" w:rsidP="009C510C">
            <w:pPr>
              <w:pStyle w:val="a3"/>
              <w:ind w:left="426" w:right="392"/>
              <w:jc w:val="both"/>
              <w:rPr>
                <w:sz w:val="22"/>
                <w:szCs w:val="22"/>
                <w:lang w:eastAsia="en-US"/>
              </w:rPr>
            </w:pPr>
          </w:p>
          <w:p w:rsidR="008A2AE7" w:rsidRPr="009C510C" w:rsidRDefault="008A2AE7" w:rsidP="009C510C">
            <w:pPr>
              <w:pStyle w:val="a3"/>
              <w:ind w:left="284" w:right="251"/>
              <w:jc w:val="both"/>
              <w:rPr>
                <w:sz w:val="22"/>
                <w:szCs w:val="22"/>
                <w:lang w:eastAsia="en-US"/>
              </w:rPr>
            </w:pPr>
            <w:r w:rsidRPr="009C510C">
              <w:rPr>
                <w:sz w:val="22"/>
                <w:szCs w:val="22"/>
                <w:lang w:eastAsia="en-US"/>
              </w:rPr>
              <w:t>Заготавливают природные материалы: моют, чистят, высушивают. Сравнивают различные природные материалы по их свойствам. Изучают способы крепления материалов. Учатся составлять сюжет и композицию из отдельных деталей. Учатся работать по схеме и по образцу.</w:t>
            </w:r>
          </w:p>
          <w:p w:rsidR="008A2AE7" w:rsidRPr="009C510C" w:rsidRDefault="008A2AE7" w:rsidP="009C510C">
            <w:pPr>
              <w:pStyle w:val="NoSpacing1"/>
              <w:ind w:left="108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A2AE7" w:rsidRPr="008A2AE7" w:rsidTr="00876691">
        <w:trPr>
          <w:trHeight w:val="334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510C">
              <w:rPr>
                <w:b/>
                <w:sz w:val="22"/>
                <w:szCs w:val="22"/>
              </w:rPr>
              <w:t>Комбинированные работы с разными материалами (6 часов)</w:t>
            </w:r>
          </w:p>
        </w:tc>
      </w:tr>
      <w:tr w:rsidR="008A2AE7" w:rsidRPr="008A2AE7" w:rsidTr="00876691">
        <w:trPr>
          <w:trHeight w:val="253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pStyle w:val="a3"/>
              <w:jc w:val="both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 xml:space="preserve">Организация рабочего места. Виды материалов для комбинированных работ. Техника безопасности. Фактура материалов. Сочетаемость. Использование инструмента пинцет. Использование горячего клея или силикатного клея. Выполнение поделки из нескольких деталей. </w:t>
            </w:r>
            <w:r w:rsidR="00876691" w:rsidRPr="009C510C">
              <w:rPr>
                <w:sz w:val="22"/>
                <w:szCs w:val="22"/>
              </w:rPr>
              <w:t>Оформление панно</w:t>
            </w:r>
            <w:r w:rsidRPr="009C510C">
              <w:rPr>
                <w:sz w:val="22"/>
                <w:szCs w:val="22"/>
              </w:rPr>
              <w:t xml:space="preserve"> из тополиного пуха по образцу: цыпленок. Изготовление панно по образцу из семян ясеня: жар-птица, силуэты деревьев. Изготовление панно из ниток, семян и ваты: утка с утятами, колосок в поле.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A2AE7" w:rsidRPr="009C510C" w:rsidRDefault="008A2AE7" w:rsidP="009C510C">
            <w:pPr>
              <w:pStyle w:val="a3"/>
              <w:ind w:left="284" w:right="251"/>
              <w:jc w:val="both"/>
              <w:rPr>
                <w:sz w:val="22"/>
                <w:szCs w:val="22"/>
                <w:lang w:eastAsia="en-US"/>
              </w:rPr>
            </w:pPr>
            <w:r w:rsidRPr="009C510C">
              <w:rPr>
                <w:sz w:val="22"/>
                <w:szCs w:val="22"/>
                <w:lang w:eastAsia="en-US"/>
              </w:rPr>
              <w:t>Закрепляют правила организац</w:t>
            </w:r>
            <w:r w:rsidR="00876691">
              <w:rPr>
                <w:sz w:val="22"/>
                <w:szCs w:val="22"/>
                <w:lang w:eastAsia="en-US"/>
              </w:rPr>
              <w:t xml:space="preserve">ии рабочего места. Знакомятся </w:t>
            </w:r>
            <w:proofErr w:type="gramStart"/>
            <w:r w:rsidR="0087669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="00876691">
              <w:rPr>
                <w:sz w:val="22"/>
                <w:szCs w:val="22"/>
                <w:lang w:eastAsia="en-US"/>
              </w:rPr>
              <w:t xml:space="preserve"> </w:t>
            </w:r>
            <w:r w:rsidRPr="009C510C">
              <w:rPr>
                <w:sz w:val="22"/>
                <w:szCs w:val="22"/>
                <w:lang w:eastAsia="en-US"/>
              </w:rPr>
              <w:t>видами материалов для комбинированных работ. Сравнивают материалы по их фактуре. Учатся пользоваться пинцетом. Учатся пользоваться силикатным или горячим клеем. Знакомятся с различными способами оформления панно.  Учатся приклеивать объемные материалы на плоскую поверхность.</w:t>
            </w:r>
          </w:p>
        </w:tc>
      </w:tr>
      <w:tr w:rsidR="008A2AE7" w:rsidRPr="008A2AE7" w:rsidTr="00876691">
        <w:trPr>
          <w:trHeight w:val="334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B611CC" w:rsidP="009C510C">
            <w:pPr>
              <w:pStyle w:val="NoSpacing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Работа с бумагой и картоном (4</w:t>
            </w:r>
            <w:r w:rsidR="008A2AE7" w:rsidRPr="009C510C">
              <w:rPr>
                <w:rFonts w:ascii="Times New Roman" w:hAnsi="Times New Roman"/>
                <w:b/>
                <w:lang w:eastAsia="en-US"/>
              </w:rPr>
              <w:t xml:space="preserve"> часов)</w:t>
            </w:r>
          </w:p>
        </w:tc>
      </w:tr>
      <w:tr w:rsidR="008A2AE7" w:rsidRPr="008A2AE7" w:rsidTr="00876691">
        <w:trPr>
          <w:trHeight w:val="96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pStyle w:val="a3"/>
              <w:jc w:val="both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 xml:space="preserve">Виды бумаги и картона. </w:t>
            </w:r>
            <w:r w:rsidR="00876691" w:rsidRPr="009C510C">
              <w:rPr>
                <w:sz w:val="22"/>
                <w:szCs w:val="22"/>
              </w:rPr>
              <w:t>Цветораспознавание бумаги</w:t>
            </w:r>
            <w:r w:rsidRPr="009C510C">
              <w:rPr>
                <w:sz w:val="22"/>
                <w:szCs w:val="22"/>
              </w:rPr>
              <w:t>. Инструменты. Техника безопасности. Шаблон и линии разметки.</w:t>
            </w:r>
            <w:r w:rsidR="00876691">
              <w:rPr>
                <w:sz w:val="22"/>
                <w:szCs w:val="22"/>
              </w:rPr>
              <w:t xml:space="preserve"> 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 xml:space="preserve">Сгибание и разгибание, </w:t>
            </w:r>
            <w:r w:rsidR="00876691"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>разрывание по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 xml:space="preserve"> прямым линиям.</w:t>
            </w:r>
            <w:r w:rsidR="00876691">
              <w:rPr>
                <w:rStyle w:val="FontStyle57"/>
                <w:rFonts w:ascii="Times New Roman" w:hAnsi="Times New Roman"/>
                <w:sz w:val="22"/>
                <w:szCs w:val="22"/>
              </w:rPr>
              <w:t xml:space="preserve"> </w:t>
            </w:r>
            <w:r w:rsidRPr="009C510C">
              <w:rPr>
                <w:sz w:val="22"/>
                <w:szCs w:val="22"/>
                <w:lang w:eastAsia="en-US"/>
              </w:rPr>
              <w:t xml:space="preserve">Изготовлений флажков и гирлянд путем сгибания и украшение их аппликацией: </w:t>
            </w:r>
            <w:r w:rsidRPr="009C510C">
              <w:rPr>
                <w:sz w:val="22"/>
                <w:szCs w:val="22"/>
              </w:rPr>
              <w:t>елочки.</w:t>
            </w:r>
          </w:p>
          <w:p w:rsidR="008A2AE7" w:rsidRPr="009C510C" w:rsidRDefault="008A2AE7" w:rsidP="009C510C">
            <w:pPr>
              <w:pStyle w:val="a3"/>
              <w:jc w:val="both"/>
              <w:rPr>
                <w:sz w:val="22"/>
                <w:szCs w:val="22"/>
              </w:rPr>
            </w:pPr>
            <w:r w:rsidRPr="009C510C">
              <w:rPr>
                <w:rStyle w:val="FontStyle57"/>
                <w:rFonts w:ascii="Times New Roman" w:hAnsi="Times New Roman"/>
                <w:sz w:val="22"/>
                <w:szCs w:val="22"/>
                <w:lang w:eastAsia="en-US"/>
              </w:rPr>
              <w:t>Вырезание квадратов из полосы. Вырезание прямоугольников, размеченных по шаблону.</w:t>
            </w:r>
            <w:r w:rsidR="00876691">
              <w:rPr>
                <w:rStyle w:val="FontStyle57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  <w:lang w:eastAsia="en-US"/>
              </w:rPr>
              <w:t xml:space="preserve">Округление прямоугольников и квадратов на глаз. </w:t>
            </w:r>
            <w:r w:rsidRPr="009C510C">
              <w:rPr>
                <w:sz w:val="22"/>
                <w:szCs w:val="22"/>
              </w:rPr>
              <w:t xml:space="preserve">Изготовление книжки </w:t>
            </w:r>
            <w:r w:rsidR="00876691" w:rsidRPr="009C510C">
              <w:rPr>
                <w:sz w:val="22"/>
                <w:szCs w:val="22"/>
              </w:rPr>
              <w:t>по образцу</w:t>
            </w:r>
            <w:r w:rsidRPr="009C510C">
              <w:rPr>
                <w:sz w:val="22"/>
                <w:szCs w:val="22"/>
              </w:rPr>
              <w:t>. Аппликация.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  <w:lang w:eastAsia="en-US"/>
              </w:rPr>
              <w:t xml:space="preserve"> Вырезание из бумаги, сложенной пополам.</w:t>
            </w:r>
            <w:r w:rsidR="00876691">
              <w:rPr>
                <w:rStyle w:val="FontStyle57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>Орнамент в полосе из геометрических фигур, чередующихся по форме, цвету (круг, квадрат, прямоугольник).</w:t>
            </w:r>
          </w:p>
          <w:p w:rsidR="008A2AE7" w:rsidRPr="009C510C" w:rsidRDefault="008A2AE7" w:rsidP="009C510C">
            <w:pPr>
              <w:pStyle w:val="a3"/>
              <w:jc w:val="both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Картон. Назначение.  Вырезание треугольника, круга, квадрата.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  <w:lang w:eastAsia="en-US"/>
              </w:rPr>
              <w:t xml:space="preserve"> Составление композиций по образцу.</w:t>
            </w:r>
          </w:p>
          <w:p w:rsidR="008A2AE7" w:rsidRPr="009C510C" w:rsidRDefault="008A2AE7" w:rsidP="009C510C">
            <w:pPr>
              <w:pStyle w:val="a3"/>
              <w:jc w:val="both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Поделки из картона и бумаги по образцу: пригласительный билет, поздравительные открытки к празднику на выбор.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AE7" w:rsidRPr="009C510C" w:rsidRDefault="008A2AE7" w:rsidP="009C510C">
            <w:pPr>
              <w:pStyle w:val="a3"/>
              <w:ind w:left="426" w:right="392"/>
              <w:jc w:val="both"/>
              <w:rPr>
                <w:sz w:val="22"/>
                <w:szCs w:val="22"/>
                <w:lang w:eastAsia="en-US"/>
              </w:rPr>
            </w:pPr>
            <w:r w:rsidRPr="009C510C">
              <w:rPr>
                <w:sz w:val="22"/>
                <w:szCs w:val="22"/>
                <w:lang w:eastAsia="en-US"/>
              </w:rPr>
              <w:t>Знакомятся с видами бумаги и картона. Сравнивают бумагу и картон по их свойствам. Определяют цвет (с оттенками). Закрепляю правила техники безопасности при работе с ножницами и клеем. Знакомятся с понятием шаблон. Учатся разметке по шаблону. Учатся размечать линии отреза без шаблона. Учатся изготовлению гирлянд способом сгибания «гармошкой». Учатся вырезанию квадратов из полосы. Учатся округлять прямоугольники и квадраты на глаз. Учатся составлять композицию по образцу и дополнять ее деталями по собственному замыслу.</w:t>
            </w:r>
          </w:p>
          <w:p w:rsidR="008A2AE7" w:rsidRPr="009C510C" w:rsidRDefault="008A2AE7" w:rsidP="009C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A2AE7" w:rsidRPr="008A2AE7" w:rsidTr="00876691">
        <w:trPr>
          <w:trHeight w:val="338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510C">
              <w:rPr>
                <w:b/>
                <w:sz w:val="22"/>
                <w:szCs w:val="22"/>
              </w:rPr>
              <w:t xml:space="preserve">Работа с подручными </w:t>
            </w:r>
            <w:r w:rsidR="00B611CC">
              <w:rPr>
                <w:b/>
                <w:sz w:val="22"/>
                <w:szCs w:val="22"/>
              </w:rPr>
              <w:t>материалами (4</w:t>
            </w:r>
            <w:r w:rsidRPr="009C510C">
              <w:rPr>
                <w:b/>
                <w:sz w:val="22"/>
                <w:szCs w:val="22"/>
              </w:rPr>
              <w:t xml:space="preserve"> часа)</w:t>
            </w:r>
          </w:p>
        </w:tc>
      </w:tr>
      <w:tr w:rsidR="008A2AE7" w:rsidRPr="008A2AE7" w:rsidTr="00876691">
        <w:trPr>
          <w:trHeight w:val="33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pStyle w:val="a3"/>
              <w:jc w:val="both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lastRenderedPageBreak/>
              <w:t xml:space="preserve">Виды подручных материалов, их свойства, инструменты для работы. Сочетаемость материалов в композиции. Способы крепления. Техника безопасности при работе с силикатным клеем. Изготовление фигурок </w:t>
            </w:r>
            <w:r w:rsidR="00876691" w:rsidRPr="009C510C">
              <w:rPr>
                <w:sz w:val="22"/>
                <w:szCs w:val="22"/>
              </w:rPr>
              <w:t>животных пластиковой</w:t>
            </w:r>
            <w:r w:rsidRPr="009C510C">
              <w:rPr>
                <w:sz w:val="22"/>
                <w:szCs w:val="22"/>
              </w:rPr>
              <w:t xml:space="preserve"> </w:t>
            </w:r>
            <w:r w:rsidR="00876691" w:rsidRPr="009C510C">
              <w:rPr>
                <w:sz w:val="22"/>
                <w:szCs w:val="22"/>
              </w:rPr>
              <w:t>посуды по</w:t>
            </w:r>
            <w:r w:rsidRPr="009C510C">
              <w:rPr>
                <w:sz w:val="22"/>
                <w:szCs w:val="22"/>
              </w:rPr>
              <w:t xml:space="preserve"> образцу. Изготовление кухонной посуды из макарон: чайник, чашка.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A2AE7" w:rsidRPr="009C510C" w:rsidRDefault="008A2AE7" w:rsidP="009C510C">
            <w:pPr>
              <w:pStyle w:val="Style2"/>
              <w:widowControl/>
              <w:ind w:left="426" w:right="392"/>
              <w:jc w:val="both"/>
              <w:rPr>
                <w:sz w:val="22"/>
                <w:szCs w:val="22"/>
                <w:lang w:eastAsia="en-US"/>
              </w:rPr>
            </w:pPr>
            <w:r w:rsidRPr="009C510C">
              <w:rPr>
                <w:sz w:val="22"/>
                <w:szCs w:val="22"/>
                <w:lang w:eastAsia="en-US"/>
              </w:rPr>
              <w:t>Знакомятся с видами и общими свойствами подручных материалов. Знакомятся с инструментами для их обработки. Определяют сочетаемость различных материалов и использование их в композиции. Знакомятся с различными способами крепления. Учатся изготавливать фигурки животных из пластиковой посуды и пластилина. Учатся изготавливать модель посуды из макарон и пластилина.</w:t>
            </w:r>
          </w:p>
        </w:tc>
      </w:tr>
      <w:tr w:rsidR="008A2AE7" w:rsidRPr="008A2AE7" w:rsidTr="00876691">
        <w:trPr>
          <w:trHeight w:val="338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B611CC">
            <w:pPr>
              <w:pStyle w:val="a3"/>
              <w:jc w:val="center"/>
              <w:rPr>
                <w:sz w:val="22"/>
                <w:szCs w:val="22"/>
              </w:rPr>
            </w:pPr>
            <w:r w:rsidRPr="009C510C">
              <w:rPr>
                <w:b/>
                <w:sz w:val="22"/>
                <w:szCs w:val="22"/>
              </w:rPr>
              <w:t>Работа с текстильными материалами (нитки) (</w:t>
            </w:r>
            <w:r w:rsidR="00B611CC">
              <w:rPr>
                <w:b/>
                <w:sz w:val="22"/>
                <w:szCs w:val="22"/>
              </w:rPr>
              <w:t>4</w:t>
            </w:r>
            <w:r w:rsidRPr="009C510C">
              <w:rPr>
                <w:b/>
                <w:sz w:val="22"/>
                <w:szCs w:val="22"/>
              </w:rPr>
              <w:t>часов)</w:t>
            </w:r>
          </w:p>
        </w:tc>
      </w:tr>
      <w:tr w:rsidR="008A2AE7" w:rsidRPr="008A2AE7" w:rsidTr="00876691">
        <w:trPr>
          <w:trHeight w:val="68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pStyle w:val="a3"/>
              <w:jc w:val="both"/>
              <w:rPr>
                <w:rStyle w:val="FontStyle57"/>
                <w:rFonts w:ascii="Times New Roman" w:hAnsi="Times New Roman"/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Виды текстильных материалов. Нитки: их изготовление, свойства, применение. Техника безопасности.</w:t>
            </w:r>
          </w:p>
          <w:p w:rsidR="008A2AE7" w:rsidRPr="009C510C" w:rsidRDefault="008A2AE7" w:rsidP="009C510C">
            <w:pPr>
              <w:pStyle w:val="a3"/>
              <w:jc w:val="both"/>
              <w:rPr>
                <w:rStyle w:val="FontStyle57"/>
                <w:rFonts w:ascii="Times New Roman" w:hAnsi="Times New Roman"/>
                <w:sz w:val="22"/>
                <w:szCs w:val="22"/>
              </w:rPr>
            </w:pPr>
            <w:r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>Связывание, наматывание ниток.</w:t>
            </w:r>
            <w:r w:rsidRPr="009C510C">
              <w:rPr>
                <w:sz w:val="22"/>
                <w:szCs w:val="22"/>
              </w:rPr>
              <w:t xml:space="preserve"> Наматывание ниток на картонку (плоские игрушки): солнышко, цветок. Связывание ниток в пучок.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 xml:space="preserve"> Витьё шнура из толстых цветных ниток. Изготовление цветка, кисточки из цветных ниток.</w:t>
            </w:r>
            <w:r w:rsidRPr="009C510C">
              <w:rPr>
                <w:sz w:val="22"/>
                <w:szCs w:val="22"/>
              </w:rPr>
              <w:t xml:space="preserve"> Плетение пояса, закладки из 4 прядей.</w:t>
            </w:r>
            <w:r w:rsidRPr="009C510C">
              <w:rPr>
                <w:rStyle w:val="FontStyle57"/>
                <w:rFonts w:ascii="Times New Roman" w:hAnsi="Times New Roman"/>
                <w:sz w:val="22"/>
                <w:szCs w:val="22"/>
              </w:rPr>
              <w:t xml:space="preserve"> Упражнения: вдевание нитки в иголку, закрепление нитки в начале и в конце строчки. Шитье по проколам способом «игла вверх-вниз». Вышивание по готовым проколам геометрических фигур: квадрат, круг, Закрашивание контура.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A2AE7" w:rsidRPr="009C510C" w:rsidRDefault="008A2AE7" w:rsidP="009C510C">
            <w:pPr>
              <w:pStyle w:val="a3"/>
              <w:ind w:left="426" w:right="392"/>
              <w:jc w:val="both"/>
              <w:rPr>
                <w:sz w:val="22"/>
                <w:szCs w:val="22"/>
                <w:lang w:eastAsia="en-US"/>
              </w:rPr>
            </w:pPr>
            <w:r w:rsidRPr="009C510C">
              <w:rPr>
                <w:sz w:val="22"/>
                <w:szCs w:val="22"/>
                <w:lang w:eastAsia="en-US"/>
              </w:rPr>
              <w:t xml:space="preserve">Знакомятся с видами текстильных материалов. Знакомятся с видами ниток, </w:t>
            </w:r>
            <w:r w:rsidR="00B611CC" w:rsidRPr="009C510C">
              <w:rPr>
                <w:sz w:val="22"/>
                <w:szCs w:val="22"/>
                <w:lang w:eastAsia="en-US"/>
              </w:rPr>
              <w:t>из изготовления</w:t>
            </w:r>
            <w:r w:rsidRPr="009C510C">
              <w:rPr>
                <w:sz w:val="22"/>
                <w:szCs w:val="22"/>
                <w:lang w:eastAsia="en-US"/>
              </w:rPr>
              <w:t>, свойствами, применением. Учатся наматывать нитки на картонную заготовку, изготавливать плоскую игрушку. Учатся связывать нитки в пучок. Учатся вить шнур из толстых цветных ниток. Учатся плести пояс (или закладку) из 4 прядей. Учатся вдевать нитку в иголку, закреплять нитку в начале и конце строчки. Учатся шить по проколам. Учатся вышиванию геометрических фигур.</w:t>
            </w:r>
          </w:p>
        </w:tc>
      </w:tr>
      <w:tr w:rsidR="008A2AE7" w:rsidRPr="008A2AE7" w:rsidTr="00876691">
        <w:trPr>
          <w:trHeight w:val="252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9C510C">
              <w:rPr>
                <w:b/>
                <w:sz w:val="22"/>
                <w:szCs w:val="22"/>
              </w:rPr>
              <w:t>Итоговое повторение (1час)</w:t>
            </w:r>
          </w:p>
        </w:tc>
      </w:tr>
      <w:tr w:rsidR="008A2AE7" w:rsidRPr="008A2AE7" w:rsidTr="00876691">
        <w:trPr>
          <w:trHeight w:val="67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E7" w:rsidRPr="009C510C" w:rsidRDefault="008A2AE7" w:rsidP="009C510C">
            <w:pPr>
              <w:pStyle w:val="a3"/>
              <w:jc w:val="center"/>
              <w:rPr>
                <w:sz w:val="22"/>
                <w:szCs w:val="22"/>
              </w:rPr>
            </w:pPr>
            <w:r w:rsidRPr="009C510C">
              <w:rPr>
                <w:sz w:val="22"/>
                <w:szCs w:val="22"/>
              </w:rPr>
              <w:t>Материалы и инструменты, используемые при изготовлении поделок. Техника безопасности. Организация выставки работ учащихся.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A2AE7" w:rsidRPr="009C510C" w:rsidRDefault="008A2AE7" w:rsidP="009C510C">
            <w:pPr>
              <w:pStyle w:val="a3"/>
              <w:ind w:left="426" w:right="392"/>
              <w:jc w:val="both"/>
              <w:rPr>
                <w:sz w:val="22"/>
                <w:szCs w:val="22"/>
                <w:lang w:eastAsia="en-US"/>
              </w:rPr>
            </w:pPr>
            <w:r w:rsidRPr="009C510C">
              <w:rPr>
                <w:sz w:val="22"/>
                <w:szCs w:val="22"/>
                <w:lang w:eastAsia="en-US"/>
              </w:rPr>
              <w:t>Закрепляют знания о материалах, используемых для поделок, в течение учебного года. Вместе с учителем готовя поделки к выставке работ.</w:t>
            </w:r>
          </w:p>
        </w:tc>
      </w:tr>
    </w:tbl>
    <w:p w:rsidR="00AC6718" w:rsidRDefault="00AC6718" w:rsidP="00AC6718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</w:p>
    <w:p w:rsidR="00AC6718" w:rsidRPr="00AC6718" w:rsidRDefault="00AC6718" w:rsidP="00AC6718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AC6718">
        <w:rPr>
          <w:b/>
          <w:sz w:val="22"/>
          <w:szCs w:val="22"/>
        </w:rPr>
        <w:t>Материально-техническое оснащение программы</w:t>
      </w:r>
    </w:p>
    <w:p w:rsidR="008F016C" w:rsidRPr="00AC6718" w:rsidRDefault="00AC6718" w:rsidP="00AC6718">
      <w:pPr>
        <w:tabs>
          <w:tab w:val="left" w:pos="1479"/>
          <w:tab w:val="left" w:pos="2048"/>
        </w:tabs>
        <w:spacing w:after="0" w:line="240" w:lineRule="auto"/>
        <w:ind w:left="360" w:firstLine="207"/>
        <w:rPr>
          <w:rFonts w:ascii="Times New Roman" w:eastAsia="Times New Roman" w:hAnsi="Times New Roman" w:cs="Times New Roman"/>
        </w:rPr>
      </w:pPr>
      <w:r w:rsidRPr="00AC6718">
        <w:rPr>
          <w:rFonts w:ascii="Times New Roman" w:hAnsi="Times New Roman" w:cs="Times New Roman"/>
        </w:rPr>
        <w:t>предусматривает наличие</w:t>
      </w:r>
    </w:p>
    <w:p w:rsidR="004A2A4A" w:rsidRPr="004A2A4A" w:rsidRDefault="004A2A4A" w:rsidP="004A2A4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2A4A">
        <w:rPr>
          <w:sz w:val="22"/>
          <w:szCs w:val="22"/>
        </w:rPr>
        <w:t>- специального кабинета, оборудованного специальной мебелью: шкафами для хранения наглядных пособий, материалов, рабочими столами и стульями;</w:t>
      </w:r>
    </w:p>
    <w:p w:rsidR="004A2A4A" w:rsidRPr="004A2A4A" w:rsidRDefault="004A2A4A" w:rsidP="004A2A4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2A4A">
        <w:rPr>
          <w:sz w:val="22"/>
          <w:szCs w:val="22"/>
        </w:rPr>
        <w:t>-наборов инструментов для занятий декоративно-прикладной деятельностью включающие различные кисти, ножницы (в том числе специализированные, для фигурного вырезания), бусины, бисер, фурнитура, формы силиконовые, дощечки для лепки, стеки, и т.д.;</w:t>
      </w:r>
    </w:p>
    <w:p w:rsidR="004A2A4A" w:rsidRPr="004A2A4A" w:rsidRDefault="004A2A4A" w:rsidP="004A2A4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2A4A">
        <w:rPr>
          <w:sz w:val="22"/>
          <w:szCs w:val="22"/>
        </w:rPr>
        <w:t>-расходного материала для декоративно-прикладной деятельности: бумага (белая, цветная, ватман, гофрированная), картон (белый, цветной), карандаши (простые, цветные), клей (карандаш, ПВА), фломастеры, маркеры, краски (акварель, гуашь, акриловые), пластилин</w:t>
      </w:r>
      <w:r w:rsidR="00AC6718">
        <w:rPr>
          <w:sz w:val="22"/>
          <w:szCs w:val="22"/>
        </w:rPr>
        <w:t>, глина, пластик и масса для лепки</w:t>
      </w:r>
      <w:r w:rsidRPr="004A2A4A">
        <w:rPr>
          <w:sz w:val="22"/>
          <w:szCs w:val="22"/>
        </w:rPr>
        <w:t>;</w:t>
      </w:r>
    </w:p>
    <w:p w:rsidR="004A2A4A" w:rsidRPr="004A2A4A" w:rsidRDefault="004A2A4A" w:rsidP="004A2A4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2A4A">
        <w:rPr>
          <w:sz w:val="22"/>
          <w:szCs w:val="22"/>
        </w:rPr>
        <w:t>-вспомогательного расходного материала: мука, соль, бумажные салфетки, нитки разной толщины, жидкое мыло, и т.д.</w:t>
      </w:r>
    </w:p>
    <w:p w:rsidR="00C42976" w:rsidRDefault="00C42976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6" w:rsidRDefault="00C42976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6" w:rsidRDefault="00C42976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6" w:rsidRDefault="00C42976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6" w:rsidRDefault="00C42976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6" w:rsidRDefault="00C42976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6" w:rsidRDefault="00C42976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6" w:rsidRDefault="00C42976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6" w:rsidRDefault="00C42976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6" w:rsidRDefault="00C42976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</w:pPr>
    </w:p>
    <w:p w:rsidR="008A2AE7" w:rsidRPr="008F016C" w:rsidRDefault="008A2AE7" w:rsidP="008F016C">
      <w:pPr>
        <w:spacing w:after="0" w:line="240" w:lineRule="auto"/>
        <w:ind w:firstLine="567"/>
        <w:jc w:val="center"/>
        <w:rPr>
          <w:rStyle w:val="c22"/>
          <w:rFonts w:ascii="Times New Roman" w:hAnsi="Times New Roman" w:cs="Times New Roman"/>
          <w:sz w:val="24"/>
          <w:szCs w:val="24"/>
        </w:rPr>
      </w:pPr>
      <w:r w:rsidRPr="008F016C">
        <w:rPr>
          <w:rStyle w:val="c22"/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8A2AE7" w:rsidRPr="008F016C" w:rsidRDefault="008A2AE7" w:rsidP="008766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t xml:space="preserve">Л. А. Кузнецова. Технология: Ручной труд: 4 класс: Учебник для специальных (коррекционных) образовательных учреждений </w:t>
      </w:r>
      <w:r w:rsidRPr="008F016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F016C">
        <w:rPr>
          <w:rFonts w:ascii="Times New Roman" w:hAnsi="Times New Roman" w:cs="Times New Roman"/>
          <w:sz w:val="24"/>
          <w:szCs w:val="24"/>
        </w:rPr>
        <w:t xml:space="preserve"> вида. Санкт-Петербург: филиал издательства «Просвещение», 2011</w:t>
      </w:r>
    </w:p>
    <w:p w:rsidR="008A2AE7" w:rsidRPr="008F016C" w:rsidRDefault="008A2AE7" w:rsidP="008766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6C">
        <w:rPr>
          <w:rFonts w:ascii="Times New Roman" w:hAnsi="Times New Roman" w:cs="Times New Roman"/>
          <w:sz w:val="24"/>
          <w:szCs w:val="24"/>
          <w:lang w:eastAsia="ru-RU"/>
        </w:rPr>
        <w:t>Л. А. Кузнецова. Технология: Ручной труд: 4 класс: Рабочая тетрадь для специальных (коррекционных) образовательных учреждений VIII вида. В 2 ч. Санкт-Петербург: филиал издательства «Просвещение»,2015</w:t>
      </w:r>
    </w:p>
    <w:p w:rsidR="008A2AE7" w:rsidRPr="008F016C" w:rsidRDefault="008A2AE7" w:rsidP="008766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016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Кузнецова Л.А. Технология: Ручной труд. Методические рекомендации 1-4 классы. Учебное пособие для общеобразовательных организаций, реализующих адаптированные основные общеобразовательные программы. Москва «Просвещение», 2016 (электронное пособие).</w:t>
      </w:r>
    </w:p>
    <w:p w:rsidR="008A2AE7" w:rsidRPr="008F016C" w:rsidRDefault="008A2AE7" w:rsidP="008766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16C">
        <w:rPr>
          <w:rFonts w:ascii="Times New Roman" w:hAnsi="Times New Roman" w:cs="Times New Roman"/>
          <w:sz w:val="24"/>
          <w:szCs w:val="24"/>
        </w:rPr>
        <w:t xml:space="preserve">Адаптированная основная </w:t>
      </w:r>
      <w:r w:rsidR="00876691" w:rsidRPr="008F016C">
        <w:rPr>
          <w:rFonts w:ascii="Times New Roman" w:hAnsi="Times New Roman" w:cs="Times New Roman"/>
          <w:sz w:val="24"/>
          <w:szCs w:val="24"/>
        </w:rPr>
        <w:t>общеобразовательная программа</w:t>
      </w:r>
      <w:r w:rsidRPr="008F016C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 (вариант 1). </w:t>
      </w:r>
    </w:p>
    <w:p w:rsidR="00C12548" w:rsidRPr="008F016C" w:rsidRDefault="00C12548" w:rsidP="008766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6C">
        <w:rPr>
          <w:rFonts w:ascii="Times New Roman" w:hAnsi="Times New Roman" w:cs="Times New Roman"/>
          <w:sz w:val="24"/>
          <w:szCs w:val="24"/>
        </w:rPr>
        <w:t xml:space="preserve">Адаптированная основная </w:t>
      </w:r>
      <w:r w:rsidR="008F016C" w:rsidRPr="008F016C">
        <w:rPr>
          <w:rFonts w:ascii="Times New Roman" w:hAnsi="Times New Roman" w:cs="Times New Roman"/>
          <w:sz w:val="24"/>
          <w:szCs w:val="24"/>
        </w:rPr>
        <w:t>общеобразовательная программа</w:t>
      </w:r>
      <w:r w:rsidRPr="008F016C">
        <w:rPr>
          <w:rFonts w:ascii="Times New Roman" w:hAnsi="Times New Roman" w:cs="Times New Roman"/>
          <w:sz w:val="24"/>
          <w:szCs w:val="24"/>
        </w:rPr>
        <w:t xml:space="preserve"> образования обучающихся</w:t>
      </w:r>
      <w:r w:rsidRPr="008F016C">
        <w:rPr>
          <w:rFonts w:ascii="Times New Roman" w:eastAsia="Times New Roman" w:hAnsi="Times New Roman" w:cs="Times New Roman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</w:t>
      </w:r>
      <w:r w:rsidR="008F016C" w:rsidRPr="008F016C">
        <w:rPr>
          <w:rFonts w:ascii="Times New Roman" w:eastAsia="Times New Roman" w:hAnsi="Times New Roman" w:cs="Times New Roman"/>
          <w:sz w:val="24"/>
          <w:szCs w:val="24"/>
        </w:rPr>
        <w:t>нарушениями развития</w:t>
      </w:r>
      <w:r w:rsidRPr="008F016C">
        <w:rPr>
          <w:rFonts w:ascii="Times New Roman" w:eastAsia="Times New Roman" w:hAnsi="Times New Roman" w:cs="Times New Roman"/>
          <w:sz w:val="24"/>
          <w:szCs w:val="24"/>
        </w:rPr>
        <w:t xml:space="preserve"> (вариант 2)</w:t>
      </w:r>
    </w:p>
    <w:p w:rsidR="008F016C" w:rsidRDefault="008F016C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C98" w:rsidRPr="008F016C" w:rsidRDefault="00035C98" w:rsidP="008F0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2AE7" w:rsidRPr="008A2AE7" w:rsidRDefault="008A2AE7" w:rsidP="008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71C" w:rsidRPr="008A2AE7" w:rsidRDefault="003C371C">
      <w:pPr>
        <w:rPr>
          <w:rFonts w:ascii="Times New Roman" w:hAnsi="Times New Roman" w:cs="Times New Roman"/>
          <w:sz w:val="28"/>
          <w:szCs w:val="28"/>
        </w:rPr>
      </w:pPr>
    </w:p>
    <w:sectPr w:rsidR="003C371C" w:rsidRPr="008A2AE7" w:rsidSect="008A2A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F4B"/>
    <w:multiLevelType w:val="hybridMultilevel"/>
    <w:tmpl w:val="5C16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9E9"/>
    <w:multiLevelType w:val="hybridMultilevel"/>
    <w:tmpl w:val="C2885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94C24"/>
    <w:multiLevelType w:val="hybridMultilevel"/>
    <w:tmpl w:val="A5EE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C1DAA"/>
    <w:multiLevelType w:val="hybridMultilevel"/>
    <w:tmpl w:val="83F2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21D"/>
    <w:multiLevelType w:val="hybridMultilevel"/>
    <w:tmpl w:val="FAB6B3DC"/>
    <w:lvl w:ilvl="0" w:tplc="0A3AA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857CA"/>
    <w:multiLevelType w:val="hybridMultilevel"/>
    <w:tmpl w:val="354E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0D52"/>
    <w:multiLevelType w:val="hybridMultilevel"/>
    <w:tmpl w:val="AC6C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50648"/>
    <w:multiLevelType w:val="hybridMultilevel"/>
    <w:tmpl w:val="886AB876"/>
    <w:lvl w:ilvl="0" w:tplc="2CE80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E7"/>
    <w:rsid w:val="000115B0"/>
    <w:rsid w:val="00035C98"/>
    <w:rsid w:val="000807B1"/>
    <w:rsid w:val="00086461"/>
    <w:rsid w:val="000C0D71"/>
    <w:rsid w:val="00102664"/>
    <w:rsid w:val="00112A89"/>
    <w:rsid w:val="00117883"/>
    <w:rsid w:val="00176D52"/>
    <w:rsid w:val="002F5D73"/>
    <w:rsid w:val="003A2FD1"/>
    <w:rsid w:val="003B425D"/>
    <w:rsid w:val="003C371C"/>
    <w:rsid w:val="004A2A4A"/>
    <w:rsid w:val="004E2565"/>
    <w:rsid w:val="005E6041"/>
    <w:rsid w:val="00626C80"/>
    <w:rsid w:val="006A6F21"/>
    <w:rsid w:val="007B16EF"/>
    <w:rsid w:val="00856F34"/>
    <w:rsid w:val="00876691"/>
    <w:rsid w:val="008A2AE7"/>
    <w:rsid w:val="008F016C"/>
    <w:rsid w:val="009C510C"/>
    <w:rsid w:val="009F645E"/>
    <w:rsid w:val="00A344D2"/>
    <w:rsid w:val="00AC6718"/>
    <w:rsid w:val="00B611CC"/>
    <w:rsid w:val="00C12548"/>
    <w:rsid w:val="00C42976"/>
    <w:rsid w:val="00CA13BA"/>
    <w:rsid w:val="00CA79E5"/>
    <w:rsid w:val="00CB14E6"/>
    <w:rsid w:val="00F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2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8A2AE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8A2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8A2A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9">
    <w:name w:val="c29"/>
    <w:basedOn w:val="a"/>
    <w:rsid w:val="008A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A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8A2AE7"/>
    <w:rPr>
      <w:rFonts w:ascii="Calibri" w:hAnsi="Calibri" w:hint="default"/>
      <w:sz w:val="20"/>
    </w:rPr>
  </w:style>
  <w:style w:type="character" w:customStyle="1" w:styleId="FontStyle58">
    <w:name w:val="Font Style58"/>
    <w:uiPriority w:val="99"/>
    <w:rsid w:val="008A2AE7"/>
    <w:rPr>
      <w:rFonts w:ascii="Times New Roman" w:hAnsi="Times New Roman" w:cs="Times New Roman" w:hint="default"/>
      <w:sz w:val="20"/>
    </w:rPr>
  </w:style>
  <w:style w:type="character" w:customStyle="1" w:styleId="c22">
    <w:name w:val="c22"/>
    <w:basedOn w:val="a0"/>
    <w:rsid w:val="008A2AE7"/>
  </w:style>
  <w:style w:type="character" w:customStyle="1" w:styleId="c15">
    <w:name w:val="c15"/>
    <w:basedOn w:val="a0"/>
    <w:rsid w:val="008A2AE7"/>
  </w:style>
  <w:style w:type="character" w:customStyle="1" w:styleId="c1">
    <w:name w:val="c1"/>
    <w:basedOn w:val="a0"/>
    <w:rsid w:val="008A2AE7"/>
  </w:style>
  <w:style w:type="table" w:styleId="a5">
    <w:name w:val="Table Grid"/>
    <w:basedOn w:val="a1"/>
    <w:uiPriority w:val="59"/>
    <w:rsid w:val="008A2A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C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2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8A2AE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8A2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8A2A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9">
    <w:name w:val="c29"/>
    <w:basedOn w:val="a"/>
    <w:rsid w:val="008A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A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8A2AE7"/>
    <w:rPr>
      <w:rFonts w:ascii="Calibri" w:hAnsi="Calibri" w:hint="default"/>
      <w:sz w:val="20"/>
    </w:rPr>
  </w:style>
  <w:style w:type="character" w:customStyle="1" w:styleId="FontStyle58">
    <w:name w:val="Font Style58"/>
    <w:uiPriority w:val="99"/>
    <w:rsid w:val="008A2AE7"/>
    <w:rPr>
      <w:rFonts w:ascii="Times New Roman" w:hAnsi="Times New Roman" w:cs="Times New Roman" w:hint="default"/>
      <w:sz w:val="20"/>
    </w:rPr>
  </w:style>
  <w:style w:type="character" w:customStyle="1" w:styleId="c22">
    <w:name w:val="c22"/>
    <w:basedOn w:val="a0"/>
    <w:rsid w:val="008A2AE7"/>
  </w:style>
  <w:style w:type="character" w:customStyle="1" w:styleId="c15">
    <w:name w:val="c15"/>
    <w:basedOn w:val="a0"/>
    <w:rsid w:val="008A2AE7"/>
  </w:style>
  <w:style w:type="character" w:customStyle="1" w:styleId="c1">
    <w:name w:val="c1"/>
    <w:basedOn w:val="a0"/>
    <w:rsid w:val="008A2AE7"/>
  </w:style>
  <w:style w:type="table" w:styleId="a5">
    <w:name w:val="Table Grid"/>
    <w:basedOn w:val="a1"/>
    <w:uiPriority w:val="59"/>
    <w:rsid w:val="008A2A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C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4</cp:revision>
  <dcterms:created xsi:type="dcterms:W3CDTF">2021-10-15T06:15:00Z</dcterms:created>
  <dcterms:modified xsi:type="dcterms:W3CDTF">2004-12-31T16:44:00Z</dcterms:modified>
</cp:coreProperties>
</file>