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5E" w:rsidRDefault="0046575E" w:rsidP="0046575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57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3529" cy="8924925"/>
            <wp:effectExtent l="0" t="0" r="0" b="0"/>
            <wp:docPr id="1" name="Рисунок 1" descr="C:\Users\User\Desktop\Сканер\Полож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Положен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318" cy="892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33E" w:rsidRPr="00CB6ADE" w:rsidRDefault="00ED533E" w:rsidP="00ED5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ADE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1.1. В основу данного положения положены следующие нормативно</w:t>
      </w:r>
      <w:r w:rsidR="00F771A7"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- правовые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документы:</w:t>
      </w:r>
    </w:p>
    <w:p w:rsidR="00ED533E" w:rsidRPr="002F5258" w:rsidRDefault="00ED533E" w:rsidP="00ED5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 xml:space="preserve">Федеральный закон от 29.12.2012г № 273-ФЗ </w:t>
      </w:r>
      <w:proofErr w:type="gramStart"/>
      <w:r w:rsidRPr="002F5258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2F5258">
        <w:rPr>
          <w:rFonts w:ascii="Times New Roman" w:hAnsi="Times New Roman" w:cs="Times New Roman"/>
          <w:sz w:val="24"/>
          <w:szCs w:val="24"/>
        </w:rPr>
        <w:t xml:space="preserve"> образовании в Российской</w:t>
      </w:r>
    </w:p>
    <w:p w:rsidR="00ED533E" w:rsidRPr="002A04C4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Федерации»;</w:t>
      </w:r>
    </w:p>
    <w:p w:rsidR="00ED533E" w:rsidRDefault="00ED533E" w:rsidP="00ED5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программам. (Приказ </w:t>
      </w:r>
      <w:r w:rsidR="004C5ABB">
        <w:rPr>
          <w:rFonts w:ascii="Times New Roman" w:hAnsi="Times New Roman" w:cs="Times New Roman"/>
          <w:sz w:val="24"/>
          <w:szCs w:val="24"/>
        </w:rPr>
        <w:t>Министерства просвещения РФ от 09 ноября 2018 г. №196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D1C78" w:rsidRPr="007D1C78" w:rsidRDefault="007D1C78" w:rsidP="00ED5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C78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 // Письмо Министерства образования и науки Российской Федерации № ВК-641/09 от 26.03.2016г</w:t>
      </w:r>
    </w:p>
    <w:p w:rsidR="00ED533E" w:rsidRPr="002F5258" w:rsidRDefault="00ED533E" w:rsidP="00ED5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учреждения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им.О.П.Ивановой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-Сидоркевич»; 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1.2 Адаптированная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ЦТР»</w:t>
      </w:r>
      <w:r w:rsidRPr="002F5258">
        <w:rPr>
          <w:rFonts w:ascii="Times New Roman" w:hAnsi="Times New Roman" w:cs="Times New Roman"/>
          <w:sz w:val="24"/>
          <w:szCs w:val="24"/>
        </w:rPr>
        <w:t xml:space="preserve"> является нормативно-управ</w:t>
      </w:r>
      <w:r>
        <w:rPr>
          <w:rFonts w:ascii="Times New Roman" w:hAnsi="Times New Roman" w:cs="Times New Roman"/>
          <w:sz w:val="24"/>
          <w:szCs w:val="24"/>
        </w:rPr>
        <w:t>ленческим документом  и определяет содержание дополнительного</w:t>
      </w:r>
      <w:r w:rsidRPr="002F5258">
        <w:rPr>
          <w:rFonts w:ascii="Times New Roman" w:hAnsi="Times New Roman" w:cs="Times New Roman"/>
          <w:sz w:val="24"/>
          <w:szCs w:val="24"/>
        </w:rPr>
        <w:t xml:space="preserve">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условия организации обучения учащихся с ограниченными возможностями здоровья.</w:t>
      </w:r>
    </w:p>
    <w:p w:rsidR="00ED533E" w:rsidRPr="002F5258" w:rsidRDefault="00ED533E" w:rsidP="00ED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F5258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– это образовательная программа,</w:t>
      </w:r>
    </w:p>
    <w:p w:rsidR="00ED533E" w:rsidRPr="002F5258" w:rsidRDefault="00ED533E" w:rsidP="00ED53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адаптированная для обучения лиц с ограниченными возможностями здоровья с учетом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их психофизического развития, индивидуальных возможностей и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обеспечивающая коррекцию нарушений развития и социальную адаптацию указанных лиц.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F5258">
        <w:rPr>
          <w:rFonts w:ascii="Times New Roman" w:hAnsi="Times New Roman" w:cs="Times New Roman"/>
          <w:sz w:val="24"/>
          <w:szCs w:val="24"/>
        </w:rPr>
        <w:t>. Адаптированная образовательная программа разрабатывается самостоятельно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образовательной организацией на основании основной общеобразовательной программы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образования детей с ОВЗ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умственной отсталостью и в соответствии с особыми образовательными потребностями лиц с ОВЗ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включает следующие направления деятельности:</w:t>
      </w:r>
    </w:p>
    <w:p w:rsidR="00ED533E" w:rsidRPr="002F5258" w:rsidRDefault="00ED533E" w:rsidP="00ED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анализ требований основной общеобразовательной программы, содержания примерных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программ для детей с ограниченными возможностями здоровья.</w:t>
      </w:r>
    </w:p>
    <w:p w:rsidR="00ED533E" w:rsidRPr="002F5258" w:rsidRDefault="00ED533E" w:rsidP="00ED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учет особенностей психофизического развития детей с ОВЗ.</w:t>
      </w:r>
    </w:p>
    <w:p w:rsidR="00ED533E" w:rsidRPr="002F5258" w:rsidRDefault="00ED533E" w:rsidP="00ED53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проектирование необходимых структурных составляющих адаптированной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ED533E" w:rsidRPr="002F5258" w:rsidRDefault="00ED533E" w:rsidP="00ED53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определение временных границ освоения адаптированной образовательной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lastRenderedPageBreak/>
        <w:t>программы.</w:t>
      </w:r>
    </w:p>
    <w:p w:rsidR="00ED533E" w:rsidRPr="002F5258" w:rsidRDefault="00ED533E" w:rsidP="00ED53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четкое формулирование цели программы.</w:t>
      </w:r>
    </w:p>
    <w:p w:rsidR="00ED533E" w:rsidRPr="002F5258" w:rsidRDefault="00ED533E" w:rsidP="00ED53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определение круга задач, конкретизирующих цель адаптированной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программы.</w:t>
      </w:r>
    </w:p>
    <w:p w:rsidR="00ED533E" w:rsidRPr="002F5258" w:rsidRDefault="00ED533E" w:rsidP="00ED53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определение содержания адаптированной образовательной программы.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Проектирование содержания</w:t>
      </w:r>
    </w:p>
    <w:p w:rsidR="00ED533E" w:rsidRPr="002F5258" w:rsidRDefault="00ED533E" w:rsidP="00ED53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планирование участия в реализации различных специалистов (психолога, логопеда,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дефектолога, социального педагога, медицинских работников, педагога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образования и др.).</w:t>
      </w:r>
    </w:p>
    <w:p w:rsidR="00ED533E" w:rsidRPr="002F5258" w:rsidRDefault="00ED533E" w:rsidP="00ED53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определение форм и критериев мониторинга результатов освоения адаптированной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ED533E" w:rsidRPr="002F5258" w:rsidRDefault="00ED533E" w:rsidP="00ED53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педагогический совет общеобразовательного учреждения ежегодно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рассматривает, а директор учреждения</w:t>
      </w:r>
      <w:r w:rsidRPr="002F5258">
        <w:rPr>
          <w:rFonts w:ascii="Times New Roman" w:hAnsi="Times New Roman" w:cs="Times New Roman"/>
          <w:sz w:val="24"/>
          <w:szCs w:val="24"/>
        </w:rPr>
        <w:t xml:space="preserve"> утверждает адаптированную образовательную программу.</w:t>
      </w:r>
    </w:p>
    <w:p w:rsidR="00ED533E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DE">
        <w:rPr>
          <w:rFonts w:ascii="Times New Roman" w:hAnsi="Times New Roman" w:cs="Times New Roman"/>
          <w:b/>
          <w:sz w:val="24"/>
          <w:szCs w:val="24"/>
        </w:rPr>
        <w:t>2. Структура адаптированной образовательной программы</w:t>
      </w:r>
    </w:p>
    <w:p w:rsidR="00ED533E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2.1. Адаптированная образовательная программа состоит из следующих разделов:</w:t>
      </w:r>
    </w:p>
    <w:p w:rsidR="007D1C78" w:rsidRPr="002F5258" w:rsidRDefault="007D1C78" w:rsidP="007D1C78">
      <w:pPr>
        <w:jc w:val="both"/>
        <w:rPr>
          <w:rFonts w:ascii="Times New Roman" w:hAnsi="Times New Roman" w:cs="Times New Roman"/>
          <w:sz w:val="24"/>
          <w:szCs w:val="24"/>
        </w:rPr>
      </w:pPr>
      <w:r w:rsidRPr="007D1C78">
        <w:rPr>
          <w:rFonts w:ascii="Times New Roman" w:hAnsi="Times New Roman" w:cs="Times New Roman"/>
          <w:sz w:val="24"/>
          <w:szCs w:val="24"/>
        </w:rPr>
        <w:t>Раздел №1 «Комплекс основных характеристик образования: объем, содержание, планируемые результаты»: 1) пояснительная записка, включающая психолого-педагогическую характеристику учащихся с ОВЗ, для которых предназначена программа; 2) цель и задачи прог</w:t>
      </w:r>
      <w:r>
        <w:rPr>
          <w:rFonts w:ascii="Times New Roman" w:hAnsi="Times New Roman" w:cs="Times New Roman"/>
          <w:sz w:val="24"/>
          <w:szCs w:val="24"/>
        </w:rPr>
        <w:t xml:space="preserve">раммы; 3) содержание программы. </w:t>
      </w:r>
      <w:r w:rsidRPr="002F5258">
        <w:rPr>
          <w:rFonts w:ascii="Times New Roman" w:hAnsi="Times New Roman" w:cs="Times New Roman"/>
          <w:sz w:val="24"/>
          <w:szCs w:val="24"/>
        </w:rPr>
        <w:t>Содержание адаптированной образовательной программы:</w:t>
      </w:r>
    </w:p>
    <w:p w:rsidR="007D1C78" w:rsidRPr="002F5258" w:rsidRDefault="007D1C78" w:rsidP="007D1C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образовательный блок (содержание учебных курсов, учебный план, система</w:t>
      </w:r>
    </w:p>
    <w:p w:rsidR="007D1C78" w:rsidRPr="002F5258" w:rsidRDefault="007D1C78" w:rsidP="007D1C78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оценивания результатов осво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F5258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proofErr w:type="gramEnd"/>
      <w:r w:rsidRPr="002F5258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7D1C78" w:rsidRPr="002F5258" w:rsidRDefault="007D1C78" w:rsidP="007D1C78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программы, содержание педагогического мониторинга).</w:t>
      </w:r>
    </w:p>
    <w:p w:rsidR="007D1C78" w:rsidRPr="002F5258" w:rsidRDefault="007D1C78" w:rsidP="007D1C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воспитательный блок.</w:t>
      </w:r>
    </w:p>
    <w:p w:rsidR="007D1C78" w:rsidRPr="002F5258" w:rsidRDefault="007D1C78" w:rsidP="007D1C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коррекционный блок (излагает направления коррекционной работы с обучающимся,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приемы, методы и формы в соответствии с заключением ПМПК).</w:t>
      </w:r>
    </w:p>
    <w:p w:rsidR="007D1C78" w:rsidRPr="007D1C78" w:rsidRDefault="007D1C78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7D1C78">
        <w:rPr>
          <w:rFonts w:ascii="Times New Roman" w:hAnsi="Times New Roman" w:cs="Times New Roman"/>
          <w:sz w:val="24"/>
          <w:szCs w:val="24"/>
        </w:rPr>
        <w:t xml:space="preserve">4) планируемые результаты. </w:t>
      </w:r>
    </w:p>
    <w:p w:rsidR="007D1C78" w:rsidRPr="007D1C78" w:rsidRDefault="007D1C78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7D1C78">
        <w:rPr>
          <w:rFonts w:ascii="Times New Roman" w:hAnsi="Times New Roman" w:cs="Times New Roman"/>
          <w:sz w:val="24"/>
          <w:szCs w:val="24"/>
        </w:rPr>
        <w:t>Раздел № 2 «Комплекс организационно-педагогических условий, включающий формы аттестации»: 1) календарный учебный график; 2) условия реализации программы; 3) формы аттестации; 4) оценочные материалы; 5) методические материалы; 6) рабочие программы (модули) курсов, дисциплин программы (при необходимости); 7) список литературы</w:t>
      </w:r>
    </w:p>
    <w:p w:rsidR="00ED533E" w:rsidRPr="00CB6ADE" w:rsidRDefault="00ED533E" w:rsidP="00ED53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ADE">
        <w:rPr>
          <w:rFonts w:ascii="Times New Roman" w:hAnsi="Times New Roman" w:cs="Times New Roman"/>
          <w:b/>
          <w:sz w:val="24"/>
          <w:szCs w:val="24"/>
        </w:rPr>
        <w:t>3. Условия реализации адаптированной образовательной программы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F5258">
        <w:rPr>
          <w:rFonts w:ascii="Times New Roman" w:hAnsi="Times New Roman" w:cs="Times New Roman"/>
          <w:sz w:val="24"/>
          <w:szCs w:val="24"/>
        </w:rPr>
        <w:t>При реализация</w:t>
      </w:r>
      <w:proofErr w:type="gramEnd"/>
      <w:r w:rsidRPr="002F5258">
        <w:rPr>
          <w:rFonts w:ascii="Times New Roman" w:hAnsi="Times New Roman" w:cs="Times New Roman"/>
          <w:sz w:val="24"/>
          <w:szCs w:val="24"/>
        </w:rPr>
        <w:t xml:space="preserve"> АОП необходимо создавать условия:</w:t>
      </w:r>
    </w:p>
    <w:p w:rsidR="00ED533E" w:rsidRPr="002F5258" w:rsidRDefault="00ED533E" w:rsidP="00ED533E">
      <w:pPr>
        <w:pStyle w:val="a3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lastRenderedPageBreak/>
        <w:t>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58">
        <w:rPr>
          <w:rFonts w:ascii="Times New Roman" w:hAnsi="Times New Roman" w:cs="Times New Roman"/>
          <w:sz w:val="24"/>
          <w:szCs w:val="24"/>
        </w:rPr>
        <w:t>технических).</w:t>
      </w:r>
    </w:p>
    <w:p w:rsidR="00ED533E" w:rsidRPr="002F5258" w:rsidRDefault="00ED533E" w:rsidP="00ED53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реализация коррекционно-педагогического процесса педагогами, педагогом-</w:t>
      </w:r>
    </w:p>
    <w:p w:rsidR="00ED533E" w:rsidRPr="002F5258" w:rsidRDefault="00ED533E" w:rsidP="00ED533E">
      <w:pPr>
        <w:jc w:val="both"/>
        <w:rPr>
          <w:rFonts w:ascii="Times New Roman" w:hAnsi="Times New Roman" w:cs="Times New Roman"/>
          <w:sz w:val="24"/>
          <w:szCs w:val="24"/>
        </w:rPr>
      </w:pPr>
      <w:r w:rsidRPr="002F5258">
        <w:rPr>
          <w:rFonts w:ascii="Times New Roman" w:hAnsi="Times New Roman" w:cs="Times New Roman"/>
          <w:sz w:val="24"/>
          <w:szCs w:val="24"/>
        </w:rPr>
        <w:t>психологом, логопедом, дефектологом соответствующей квалификации.</w:t>
      </w:r>
    </w:p>
    <w:p w:rsidR="00F83527" w:rsidRDefault="00F83527"/>
    <w:sectPr w:rsidR="00F83527" w:rsidSect="0078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5CDF"/>
    <w:multiLevelType w:val="hybridMultilevel"/>
    <w:tmpl w:val="8F0A188C"/>
    <w:lvl w:ilvl="0" w:tplc="04190001">
      <w:start w:val="1"/>
      <w:numFmt w:val="bullet"/>
      <w:lvlText w:val=""/>
      <w:lvlJc w:val="left"/>
      <w:pPr>
        <w:ind w:left="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233B3907"/>
    <w:multiLevelType w:val="multilevel"/>
    <w:tmpl w:val="DE0C1F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5496C"/>
    <w:multiLevelType w:val="hybridMultilevel"/>
    <w:tmpl w:val="B24820E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E55FF6"/>
    <w:multiLevelType w:val="hybridMultilevel"/>
    <w:tmpl w:val="3A52B24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4E770A"/>
    <w:multiLevelType w:val="hybridMultilevel"/>
    <w:tmpl w:val="62140C6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5692817"/>
    <w:multiLevelType w:val="multilevel"/>
    <w:tmpl w:val="55062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E2998"/>
    <w:multiLevelType w:val="hybridMultilevel"/>
    <w:tmpl w:val="2ED06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36BB0"/>
    <w:multiLevelType w:val="multilevel"/>
    <w:tmpl w:val="040CA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510009"/>
    <w:multiLevelType w:val="hybridMultilevel"/>
    <w:tmpl w:val="21168F9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33E"/>
    <w:rsid w:val="00035520"/>
    <w:rsid w:val="000946B9"/>
    <w:rsid w:val="0046575E"/>
    <w:rsid w:val="004C5ABB"/>
    <w:rsid w:val="00524074"/>
    <w:rsid w:val="005930E5"/>
    <w:rsid w:val="005B4492"/>
    <w:rsid w:val="005F22D5"/>
    <w:rsid w:val="007D1C78"/>
    <w:rsid w:val="00A7770D"/>
    <w:rsid w:val="00CD699D"/>
    <w:rsid w:val="00D302F1"/>
    <w:rsid w:val="00D316DE"/>
    <w:rsid w:val="00ED533E"/>
    <w:rsid w:val="00F67268"/>
    <w:rsid w:val="00F771A7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67D7B-DC76-4982-A8CA-B021305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cp:lastPrinted>2022-05-05T07:07:00Z</cp:lastPrinted>
  <dcterms:created xsi:type="dcterms:W3CDTF">2018-11-07T07:08:00Z</dcterms:created>
  <dcterms:modified xsi:type="dcterms:W3CDTF">2022-05-05T07:19:00Z</dcterms:modified>
</cp:coreProperties>
</file>