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360" w:lineRule="auto"/>
        <w:ind w:hanging="709" w:left="709"/>
        <w:jc w:val="both"/>
        <w:rPr>
          <w:color w:val="000000"/>
          <w:sz w:val="24"/>
        </w:rPr>
      </w:pPr>
      <w:r>
        <w:rPr>
          <w:color w:val="000000"/>
          <w:sz w:val="24"/>
        </w:rPr>
        <w:drawing>
          <wp:inline>
            <wp:extent cx="6941356" cy="9763125"/>
            <wp:docPr id="2" name="Picture 2"/>
            <a:graphic>
              <a:graphicData uri="http://schemas.openxmlformats.org/drawingml/2006/picture">
                <pic:pic>
                  <pic:nvPicPr>
                    <pic:cNvPr id="1" name="Picture 1"/>
                    <pic:cNvPicPr preferRelativeResize="true"/>
                  </pic:nvPicPr>
                  <pic:blipFill>
                    <a:blip r:embed="rId1"/>
                    <a:srcRect b="3110" l="0" r="2620" t="0"/>
                    <a:stretch/>
                  </pic:blipFill>
                  <pic:spPr>
                    <a:xfrm flipH="false" flipV="false" rot="0">
                      <a:ext cx="6941356" cy="9763125"/>
                    </a:xfrm>
                    <a:prstGeom prst="rect"/>
                  </pic:spPr>
                </pic:pic>
              </a:graphicData>
            </a:graphic>
          </wp:inline>
        </w:drawing>
      </w:r>
    </w:p>
    <w:p w14:paraId="02000000">
      <w:pPr>
        <w:spacing w:line="360" w:lineRule="auto"/>
        <w:ind w:firstLine="709"/>
        <w:jc w:val="both"/>
        <w:rPr>
          <w:color w:val="000000"/>
          <w:sz w:val="24"/>
        </w:rPr>
      </w:pPr>
      <w:r>
        <w:rPr>
          <w:color w:val="000000"/>
          <w:sz w:val="24"/>
        </w:rPr>
        <w:t>общеотраслевых должностей руководителей, специалистов, служащих и профессий рабочих»</w:t>
      </w:r>
    </w:p>
    <w:p w14:paraId="03000000">
      <w:pPr>
        <w:spacing w:line="360" w:lineRule="auto"/>
        <w:ind w:firstLine="709"/>
        <w:jc w:val="both"/>
        <w:rPr>
          <w:color w:val="000000"/>
          <w:sz w:val="24"/>
        </w:rPr>
      </w:pPr>
      <w:r>
        <w:rPr>
          <w:color w:val="000000"/>
          <w:sz w:val="24"/>
        </w:rPr>
        <w:t xml:space="preserve">- постановлением Правительства Республики Саха (Якутия) от </w:t>
      </w:r>
      <w:r>
        <w:rPr>
          <w:color w:val="000000"/>
          <w:sz w:val="24"/>
        </w:rPr>
        <w:t>30.08</w:t>
      </w:r>
      <w:r>
        <w:rPr>
          <w:color w:val="000000"/>
          <w:sz w:val="24"/>
        </w:rPr>
        <w:t xml:space="preserve">.2022 N </w:t>
      </w:r>
      <w:r>
        <w:rPr>
          <w:color w:val="000000"/>
          <w:sz w:val="24"/>
        </w:rPr>
        <w:t>518 «Об утверждении Положения об оплате труда работников государственных учреждений, подведомственных Министерству образования и науки Республики Саха (Якутия)»;</w:t>
      </w:r>
    </w:p>
    <w:p w14:paraId="04000000">
      <w:pPr>
        <w:spacing w:line="360" w:lineRule="auto"/>
        <w:ind w:firstLine="709"/>
        <w:jc w:val="both"/>
        <w:rPr>
          <w:color w:val="000000"/>
          <w:sz w:val="24"/>
        </w:rPr>
      </w:pPr>
      <w:r>
        <w:rPr>
          <w:color w:val="000000"/>
          <w:sz w:val="24"/>
        </w:rPr>
        <w:t>- Постановлением Администрации муниципального района «</w:t>
      </w:r>
      <w:r>
        <w:rPr>
          <w:color w:val="000000"/>
          <w:sz w:val="24"/>
        </w:rPr>
        <w:t>Амгинский</w:t>
      </w:r>
      <w:r>
        <w:rPr>
          <w:color w:val="000000"/>
          <w:sz w:val="24"/>
        </w:rPr>
        <w:t xml:space="preserve"> улус(район)» Республики Саха (Якутия) от 03.08.2022 года № 211 «О мерах по реализации в 2022 году Указа </w:t>
      </w:r>
      <w:bookmarkStart w:id="1" w:name="_GoBack"/>
      <w:bookmarkEnd w:id="1"/>
      <w:r>
        <w:rPr>
          <w:color w:val="000000"/>
          <w:sz w:val="24"/>
        </w:rPr>
        <w:t>президента Республики Саха (Якутия) от 29 декабря 2018 г.№ 310 «О концепции совершенствования системы оплаты труда в учреждениях бюджетной сферы Республики Саха (Якутия) на 2019-2024 годы»</w:t>
      </w:r>
      <w:r>
        <w:rPr>
          <w:color w:val="000000"/>
          <w:sz w:val="24"/>
        </w:rPr>
        <w:t>.</w:t>
      </w:r>
    </w:p>
    <w:p w14:paraId="05000000">
      <w:pPr>
        <w:spacing w:line="360" w:lineRule="auto"/>
        <w:ind w:firstLine="709"/>
        <w:jc w:val="both"/>
        <w:rPr>
          <w:color w:val="000000"/>
          <w:sz w:val="24"/>
        </w:rPr>
      </w:pPr>
      <w:r>
        <w:rPr>
          <w:color w:val="000000"/>
          <w:sz w:val="24"/>
        </w:rPr>
        <w:t xml:space="preserve">1.2. Настоящее Положение регулирует порядок оплаты труда работников за счет средств государственного бюджета Республики Саха (Якутия), </w:t>
      </w:r>
      <w:r>
        <w:rPr>
          <w:color w:val="000000"/>
          <w:sz w:val="24"/>
        </w:rPr>
        <w:t xml:space="preserve">муниципального </w:t>
      </w:r>
      <w:r>
        <w:rPr>
          <w:color w:val="000000"/>
          <w:sz w:val="24"/>
        </w:rPr>
        <w:t>бюджета МР «</w:t>
      </w:r>
      <w:r>
        <w:rPr>
          <w:color w:val="000000"/>
          <w:sz w:val="24"/>
        </w:rPr>
        <w:t>Амгинский</w:t>
      </w:r>
      <w:r>
        <w:rPr>
          <w:color w:val="000000"/>
          <w:sz w:val="24"/>
        </w:rPr>
        <w:t xml:space="preserve"> улус(район)», а также с учетом средств, поступающих от приносящей доход деятельности и мероприятий по оптимизации неэффективных расходов:</w:t>
      </w:r>
    </w:p>
    <w:p w14:paraId="06000000">
      <w:pPr>
        <w:spacing w:line="360" w:lineRule="auto"/>
        <w:ind w:firstLine="709"/>
        <w:jc w:val="both"/>
        <w:rPr>
          <w:color w:val="000000"/>
          <w:sz w:val="24"/>
        </w:rPr>
      </w:pPr>
      <w:r>
        <w:rPr>
          <w:color w:val="000000"/>
          <w:sz w:val="24"/>
        </w:rPr>
        <w:t>- предусмотренных на оплату труда работников муниципальных казенных учреждений;</w:t>
      </w:r>
    </w:p>
    <w:p w14:paraId="07000000">
      <w:pPr>
        <w:spacing w:line="360" w:lineRule="auto"/>
        <w:ind w:firstLine="709"/>
        <w:jc w:val="both"/>
        <w:rPr>
          <w:color w:val="000000"/>
          <w:sz w:val="24"/>
        </w:rPr>
      </w:pPr>
      <w:r>
        <w:rPr>
          <w:color w:val="000000"/>
          <w:sz w:val="24"/>
        </w:rPr>
        <w:t>- предо</w:t>
      </w:r>
      <w:r>
        <w:rPr>
          <w:color w:val="000000"/>
          <w:sz w:val="24"/>
        </w:rPr>
        <w:t>ставленных муниципаль</w:t>
      </w:r>
      <w:r>
        <w:rPr>
          <w:color w:val="000000"/>
          <w:sz w:val="24"/>
        </w:rPr>
        <w:t>ным бюджетным учреждениям в виде субсидии на финансовое обеспечение выполнения муниципального задания.</w:t>
      </w:r>
    </w:p>
    <w:p w14:paraId="08000000">
      <w:pPr>
        <w:spacing w:line="360" w:lineRule="auto"/>
        <w:ind w:firstLine="709"/>
        <w:jc w:val="both"/>
        <w:rPr>
          <w:color w:val="000000"/>
          <w:sz w:val="24"/>
        </w:rPr>
      </w:pPr>
      <w:r>
        <w:rPr>
          <w:color w:val="000000"/>
          <w:sz w:val="24"/>
        </w:rPr>
        <w:t>1.3. Настоящее Положение включает в себя:</w:t>
      </w:r>
    </w:p>
    <w:p w14:paraId="09000000">
      <w:pPr>
        <w:spacing w:line="360" w:lineRule="auto"/>
        <w:ind w:firstLine="709"/>
        <w:jc w:val="both"/>
        <w:rPr>
          <w:color w:val="000000"/>
          <w:sz w:val="24"/>
        </w:rPr>
      </w:pPr>
      <w:r>
        <w:rPr>
          <w:color w:val="000000"/>
          <w:sz w:val="24"/>
        </w:rPr>
        <w:t>- размеры окладов (должностных окладов) по профессиональным квалификационным группам (далее - ПКГ);</w:t>
      </w:r>
    </w:p>
    <w:p w14:paraId="0A000000">
      <w:pPr>
        <w:spacing w:line="360" w:lineRule="auto"/>
        <w:ind w:firstLine="709"/>
        <w:jc w:val="both"/>
        <w:rPr>
          <w:color w:val="000000"/>
          <w:sz w:val="24"/>
        </w:rPr>
      </w:pPr>
      <w:r>
        <w:rPr>
          <w:color w:val="000000"/>
          <w:sz w:val="24"/>
        </w:rPr>
        <w:t>- виды, критерии установления и размеры выплат компенсационного характера (за счет всех источников финансирования);</w:t>
      </w:r>
    </w:p>
    <w:p w14:paraId="0B000000">
      <w:pPr>
        <w:spacing w:line="360" w:lineRule="auto"/>
        <w:ind w:firstLine="709"/>
        <w:jc w:val="both"/>
        <w:rPr>
          <w:color w:val="000000"/>
          <w:sz w:val="24"/>
        </w:rPr>
      </w:pPr>
      <w:r>
        <w:rPr>
          <w:color w:val="000000"/>
          <w:sz w:val="24"/>
        </w:rPr>
        <w:t>- виды, критерии установления и размеры выплат стимулирующего характера (за счет всех источников финансирования);</w:t>
      </w:r>
    </w:p>
    <w:p w14:paraId="0C000000">
      <w:pPr>
        <w:spacing w:line="360" w:lineRule="auto"/>
        <w:ind w:firstLine="709"/>
        <w:jc w:val="both"/>
        <w:rPr>
          <w:color w:val="000000"/>
          <w:sz w:val="24"/>
        </w:rPr>
      </w:pPr>
      <w:r>
        <w:rPr>
          <w:color w:val="000000"/>
          <w:sz w:val="24"/>
        </w:rPr>
        <w:t>- условия оплаты труда руководителей учреждений, заместителей руководителя, главных бухгалтеров;</w:t>
      </w:r>
    </w:p>
    <w:p w14:paraId="0D000000">
      <w:pPr>
        <w:spacing w:line="360" w:lineRule="auto"/>
        <w:ind w:firstLine="709"/>
        <w:jc w:val="both"/>
        <w:rPr>
          <w:color w:val="000000"/>
          <w:sz w:val="24"/>
        </w:rPr>
      </w:pPr>
      <w:r>
        <w:rPr>
          <w:color w:val="000000"/>
          <w:sz w:val="24"/>
        </w:rPr>
        <w:t>- другие вопросы оплаты труда.</w:t>
      </w:r>
    </w:p>
    <w:p w14:paraId="0E000000">
      <w:pPr>
        <w:spacing w:line="360" w:lineRule="auto"/>
        <w:ind w:firstLine="709"/>
        <w:jc w:val="both"/>
        <w:rPr>
          <w:color w:val="000000"/>
          <w:sz w:val="24"/>
        </w:rPr>
      </w:pPr>
      <w:r>
        <w:rPr>
          <w:color w:val="000000"/>
          <w:sz w:val="24"/>
        </w:rPr>
        <w:t>1.4. Условия оплаты труда, включая размер окладов, выплат стимулирующего и компенсационного характера, являются обязательными для включения в трудовой договор.</w:t>
      </w:r>
    </w:p>
    <w:p w14:paraId="0F000000">
      <w:pPr>
        <w:spacing w:line="360" w:lineRule="auto"/>
        <w:ind w:firstLine="709"/>
        <w:jc w:val="both"/>
        <w:rPr>
          <w:color w:val="000000"/>
          <w:sz w:val="24"/>
        </w:rPr>
      </w:pPr>
      <w:r>
        <w:rPr>
          <w:color w:val="000000"/>
          <w:sz w:val="24"/>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10000000">
      <w:pPr>
        <w:spacing w:line="360" w:lineRule="auto"/>
        <w:ind w:firstLine="709"/>
        <w:jc w:val="both"/>
        <w:rPr>
          <w:color w:val="000000"/>
          <w:sz w:val="24"/>
        </w:rPr>
      </w:pPr>
      <w:r>
        <w:rPr>
          <w:color w:val="000000"/>
          <w:sz w:val="24"/>
        </w:rPr>
        <w:t xml:space="preserve">1.6. Фонд оплаты труда формируется на календарный год исходя из объема лимитов бюджетных обязательств государственного бюджета Республики Саха (Якутия), </w:t>
      </w:r>
      <w:r>
        <w:rPr>
          <w:color w:val="000000"/>
          <w:sz w:val="24"/>
        </w:rPr>
        <w:t>муниципального</w:t>
      </w:r>
      <w:r>
        <w:rPr>
          <w:color w:val="000000"/>
          <w:sz w:val="24"/>
        </w:rPr>
        <w:t xml:space="preserve"> бюджета МР «</w:t>
      </w:r>
      <w:r>
        <w:rPr>
          <w:color w:val="000000"/>
          <w:sz w:val="24"/>
        </w:rPr>
        <w:t>Амгинский</w:t>
      </w:r>
      <w:r>
        <w:rPr>
          <w:color w:val="000000"/>
          <w:sz w:val="24"/>
        </w:rPr>
        <w:t xml:space="preserve"> улус</w:t>
      </w:r>
      <w:r>
        <w:rPr>
          <w:color w:val="000000"/>
          <w:sz w:val="24"/>
        </w:rPr>
        <w:t xml:space="preserve"> </w:t>
      </w:r>
      <w:r>
        <w:rPr>
          <w:color w:val="000000"/>
          <w:sz w:val="24"/>
        </w:rPr>
        <w:t xml:space="preserve">(район)» предусмотренных на оплату труда работников казенных учреждений, размеров субсидий бюджетным и автономным учреждениям </w:t>
      </w:r>
      <w:r>
        <w:rPr>
          <w:color w:val="000000"/>
          <w:sz w:val="24"/>
        </w:rPr>
        <w:t xml:space="preserve">на финансовое обеспечение выполнения ими </w:t>
      </w:r>
      <w:r>
        <w:rPr>
          <w:color w:val="000000"/>
          <w:sz w:val="24"/>
        </w:rPr>
        <w:t>муниципаль</w:t>
      </w:r>
      <w:r>
        <w:rPr>
          <w:color w:val="000000"/>
          <w:sz w:val="24"/>
        </w:rPr>
        <w:t>ного задания, объемов средств, поступающих от приносящей доход деятельности.</w:t>
      </w:r>
    </w:p>
    <w:p w14:paraId="11000000">
      <w:pPr>
        <w:spacing w:line="360" w:lineRule="auto"/>
        <w:ind w:firstLine="709"/>
        <w:jc w:val="both"/>
        <w:rPr>
          <w:color w:val="000000"/>
          <w:sz w:val="24"/>
        </w:rPr>
      </w:pPr>
      <w:r>
        <w:rPr>
          <w:color w:val="000000"/>
          <w:sz w:val="24"/>
        </w:rP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w:t>
      </w:r>
    </w:p>
    <w:p w14:paraId="12000000">
      <w:pPr>
        <w:spacing w:line="360" w:lineRule="auto"/>
        <w:ind w:firstLine="709"/>
        <w:jc w:val="both"/>
        <w:rPr>
          <w:color w:val="000000"/>
          <w:sz w:val="24"/>
        </w:rPr>
      </w:pPr>
      <w:r>
        <w:rPr>
          <w:color w:val="000000"/>
          <w:sz w:val="24"/>
        </w:rPr>
        <w:t>Размеры надбавок и доплат устанавливаются учреждением в пределах сформированного на кале</w:t>
      </w:r>
      <w:r>
        <w:rPr>
          <w:color w:val="000000"/>
          <w:sz w:val="24"/>
        </w:rPr>
        <w:t>ндарный год фонда оплаты труда.</w:t>
      </w:r>
    </w:p>
    <w:p w14:paraId="13000000">
      <w:pPr>
        <w:spacing w:line="360" w:lineRule="auto"/>
        <w:ind w:firstLine="709"/>
        <w:jc w:val="both"/>
        <w:rPr>
          <w:b w:val="1"/>
          <w:color w:val="000000"/>
          <w:sz w:val="24"/>
        </w:rPr>
      </w:pPr>
      <w:r>
        <w:rPr>
          <w:b w:val="1"/>
          <w:color w:val="000000"/>
          <w:sz w:val="24"/>
        </w:rPr>
        <w:t>2. Порядок и условия оплаты труда педагогических работников, учебно-вспомогательного персонала, руководителей структурных подразделений, заместителей руководителей структурных подразделений на основе профессионально-квалификационных групп</w:t>
      </w:r>
    </w:p>
    <w:p w14:paraId="14000000">
      <w:pPr>
        <w:spacing w:line="360" w:lineRule="auto"/>
        <w:ind w:firstLine="709"/>
        <w:jc w:val="both"/>
        <w:rPr>
          <w:color w:val="000000"/>
          <w:sz w:val="24"/>
        </w:rPr>
      </w:pPr>
      <w:r>
        <w:rPr>
          <w:color w:val="000000"/>
          <w:sz w:val="24"/>
        </w:rPr>
        <w:t xml:space="preserve">2.1. </w:t>
      </w:r>
      <w:r>
        <w:rPr>
          <w:color w:val="000000"/>
          <w:sz w:val="24"/>
        </w:rPr>
        <w:t>Размеры окладов педагогических работников, учебно-вспомогательного персонала, руководителей структурных подразделений устанавливаются на основе отнесения должностей к ПКГ:</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896"/>
        <w:gridCol w:w="2448"/>
      </w:tblGrid>
      <w:tr>
        <w:tc>
          <w:tcPr>
            <w:tcW w:type="dxa" w:w="5896"/>
            <w:tcBorders>
              <w:top w:color="000000" w:sz="4" w:val="single"/>
              <w:left w:color="000000" w:sz="4" w:val="single"/>
              <w:bottom w:color="000000" w:sz="4" w:val="single"/>
              <w:right w:color="000000" w:sz="4" w:val="single"/>
            </w:tcBorders>
            <w:vAlign w:val="center"/>
          </w:tcPr>
          <w:p w14:paraId="15000000">
            <w:pPr>
              <w:ind w:firstLine="709"/>
              <w:jc w:val="both"/>
              <w:rPr>
                <w:color w:val="000000"/>
                <w:sz w:val="24"/>
              </w:rPr>
            </w:pPr>
            <w:r>
              <w:rPr>
                <w:color w:val="000000"/>
                <w:sz w:val="24"/>
              </w:rPr>
              <w:t>Наименование профессиональных квалификационных групп и квалификационных уровней</w:t>
            </w:r>
          </w:p>
        </w:tc>
        <w:tc>
          <w:tcPr>
            <w:tcW w:type="dxa" w:w="2448"/>
            <w:tcBorders>
              <w:top w:color="000000" w:sz="4" w:val="single"/>
              <w:left w:color="000000" w:sz="4" w:val="single"/>
              <w:bottom w:color="000000" w:sz="4" w:val="single"/>
              <w:right w:color="000000" w:sz="4" w:val="single"/>
            </w:tcBorders>
            <w:vAlign w:val="center"/>
          </w:tcPr>
          <w:p w14:paraId="16000000">
            <w:pPr>
              <w:ind/>
              <w:jc w:val="both"/>
              <w:rPr>
                <w:color w:val="000000"/>
                <w:sz w:val="24"/>
              </w:rPr>
            </w:pPr>
            <w:r>
              <w:rPr>
                <w:color w:val="000000"/>
                <w:sz w:val="24"/>
              </w:rPr>
              <w:t>Размер</w:t>
            </w:r>
          </w:p>
          <w:p w14:paraId="17000000">
            <w:pPr>
              <w:ind/>
              <w:jc w:val="both"/>
              <w:rPr>
                <w:color w:val="000000"/>
                <w:sz w:val="24"/>
              </w:rPr>
            </w:pPr>
            <w:r>
              <w:rPr>
                <w:color w:val="000000"/>
                <w:sz w:val="24"/>
              </w:rPr>
              <w:t>должностного оклада, руб.</w:t>
            </w:r>
          </w:p>
        </w:tc>
      </w:tr>
      <w:tr>
        <w:tc>
          <w:tcPr>
            <w:tcW w:type="dxa" w:w="5896"/>
            <w:tcBorders>
              <w:top w:color="000000" w:sz="4" w:val="single"/>
              <w:left w:color="000000" w:sz="4" w:val="single"/>
              <w:bottom w:color="000000" w:sz="4" w:val="single"/>
              <w:right w:color="000000" w:sz="4" w:val="single"/>
            </w:tcBorders>
            <w:vAlign w:val="center"/>
          </w:tcPr>
          <w:p w14:paraId="18000000">
            <w:pPr>
              <w:ind w:firstLine="709"/>
              <w:jc w:val="both"/>
              <w:rPr>
                <w:color w:val="000000"/>
                <w:sz w:val="24"/>
              </w:rPr>
            </w:pPr>
            <w:r>
              <w:rPr>
                <w:color w:val="000000"/>
                <w:sz w:val="24"/>
              </w:rPr>
              <w:t>ПКГ "Учебно-вспомогательный персонал первого уровня"</w:t>
            </w:r>
          </w:p>
        </w:tc>
        <w:tc>
          <w:tcPr>
            <w:tcW w:type="dxa" w:w="2448"/>
            <w:tcBorders>
              <w:top w:color="000000" w:sz="4" w:val="single"/>
              <w:left w:color="000000" w:sz="4" w:val="single"/>
              <w:bottom w:color="000000" w:sz="4" w:val="single"/>
              <w:right w:color="000000" w:sz="4" w:val="single"/>
            </w:tcBorders>
            <w:vAlign w:val="center"/>
          </w:tcPr>
          <w:p w14:paraId="19000000">
            <w:pPr>
              <w:ind w:firstLine="709"/>
              <w:jc w:val="both"/>
              <w:rPr>
                <w:color w:val="000000"/>
                <w:sz w:val="24"/>
              </w:rPr>
            </w:pPr>
            <w:r>
              <w:rPr>
                <w:color w:val="000000"/>
                <w:sz w:val="24"/>
              </w:rPr>
              <w:t>6 667</w:t>
            </w:r>
          </w:p>
        </w:tc>
      </w:tr>
      <w:tr>
        <w:tc>
          <w:tcPr>
            <w:tcW w:type="dxa" w:w="8344"/>
            <w:gridSpan w:val="2"/>
            <w:tcBorders>
              <w:top w:color="000000" w:sz="4" w:val="single"/>
              <w:left w:color="000000" w:sz="4" w:val="single"/>
              <w:bottom w:color="000000" w:sz="4" w:val="single"/>
              <w:right w:color="000000" w:sz="4" w:val="single"/>
            </w:tcBorders>
            <w:vAlign w:val="center"/>
          </w:tcPr>
          <w:p w14:paraId="1A000000">
            <w:pPr>
              <w:ind w:firstLine="709"/>
              <w:jc w:val="both"/>
              <w:rPr>
                <w:color w:val="000000"/>
                <w:sz w:val="24"/>
              </w:rPr>
            </w:pPr>
            <w:r>
              <w:rPr>
                <w:color w:val="000000"/>
                <w:sz w:val="24"/>
              </w:rPr>
              <w:t>ПКГ "Учебно-вспомогательный персонал второго уровня"</w:t>
            </w:r>
          </w:p>
        </w:tc>
      </w:tr>
      <w:tr>
        <w:tc>
          <w:tcPr>
            <w:tcW w:type="dxa" w:w="5896"/>
            <w:tcBorders>
              <w:top w:color="000000" w:sz="4" w:val="single"/>
              <w:left w:color="000000" w:sz="4" w:val="single"/>
              <w:bottom w:color="000000" w:sz="4" w:val="single"/>
              <w:right w:color="000000" w:sz="4" w:val="single"/>
            </w:tcBorders>
            <w:vAlign w:val="center"/>
          </w:tcPr>
          <w:p w14:paraId="1B000000">
            <w:pPr>
              <w:ind w:firstLine="709"/>
              <w:jc w:val="both"/>
              <w:rPr>
                <w:color w:val="000000"/>
                <w:sz w:val="24"/>
              </w:rPr>
            </w:pPr>
            <w:r>
              <w:rPr>
                <w:color w:val="000000"/>
                <w:sz w:val="24"/>
              </w:rPr>
              <w:t>1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1C000000">
            <w:pPr>
              <w:ind w:firstLine="709"/>
              <w:jc w:val="both"/>
              <w:rPr>
                <w:color w:val="000000"/>
                <w:sz w:val="24"/>
              </w:rPr>
            </w:pPr>
            <w:r>
              <w:rPr>
                <w:color w:val="000000"/>
                <w:sz w:val="24"/>
              </w:rPr>
              <w:t>7 781</w:t>
            </w:r>
          </w:p>
        </w:tc>
      </w:tr>
      <w:tr>
        <w:tc>
          <w:tcPr>
            <w:tcW w:type="dxa" w:w="5896"/>
            <w:tcBorders>
              <w:top w:color="000000" w:sz="4" w:val="single"/>
              <w:left w:color="000000" w:sz="4" w:val="single"/>
              <w:bottom w:color="000000" w:sz="4" w:val="single"/>
              <w:right w:color="000000" w:sz="4" w:val="single"/>
            </w:tcBorders>
            <w:vAlign w:val="center"/>
          </w:tcPr>
          <w:p w14:paraId="1D000000">
            <w:pPr>
              <w:ind w:firstLine="709"/>
              <w:jc w:val="both"/>
              <w:rPr>
                <w:color w:val="000000"/>
                <w:sz w:val="24"/>
              </w:rPr>
            </w:pPr>
            <w:r>
              <w:rPr>
                <w:color w:val="000000"/>
                <w:sz w:val="24"/>
              </w:rPr>
              <w:t>2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1E000000">
            <w:pPr>
              <w:ind w:firstLine="709"/>
              <w:jc w:val="both"/>
              <w:rPr>
                <w:color w:val="000000"/>
                <w:sz w:val="24"/>
              </w:rPr>
            </w:pPr>
            <w:r>
              <w:rPr>
                <w:color w:val="000000"/>
                <w:sz w:val="24"/>
              </w:rPr>
              <w:t>8 247</w:t>
            </w:r>
          </w:p>
        </w:tc>
      </w:tr>
      <w:tr>
        <w:tc>
          <w:tcPr>
            <w:tcW w:type="dxa" w:w="8344"/>
            <w:gridSpan w:val="2"/>
            <w:tcBorders>
              <w:top w:color="000000" w:sz="4" w:val="single"/>
              <w:left w:color="000000" w:sz="4" w:val="single"/>
              <w:bottom w:color="000000" w:sz="4" w:val="single"/>
              <w:right w:color="000000" w:sz="4" w:val="single"/>
            </w:tcBorders>
            <w:vAlign w:val="center"/>
          </w:tcPr>
          <w:p w14:paraId="1F000000">
            <w:pPr>
              <w:ind w:firstLine="709"/>
              <w:jc w:val="both"/>
              <w:rPr>
                <w:color w:val="000000"/>
                <w:sz w:val="24"/>
              </w:rPr>
            </w:pPr>
            <w:r>
              <w:rPr>
                <w:color w:val="000000"/>
                <w:sz w:val="24"/>
              </w:rPr>
              <w:t>ПКГ "Педагогические работники"</w:t>
            </w:r>
          </w:p>
        </w:tc>
      </w:tr>
      <w:tr>
        <w:tc>
          <w:tcPr>
            <w:tcW w:type="dxa" w:w="5896"/>
            <w:tcBorders>
              <w:top w:color="000000" w:sz="4" w:val="single"/>
              <w:left w:color="000000" w:sz="4" w:val="single"/>
              <w:bottom w:color="000000" w:sz="4" w:val="single"/>
              <w:right w:color="000000" w:sz="4" w:val="single"/>
            </w:tcBorders>
            <w:vAlign w:val="center"/>
          </w:tcPr>
          <w:p w14:paraId="20000000">
            <w:pPr>
              <w:ind w:firstLine="709"/>
              <w:jc w:val="both"/>
              <w:rPr>
                <w:color w:val="000000"/>
                <w:sz w:val="24"/>
              </w:rPr>
            </w:pPr>
            <w:r>
              <w:rPr>
                <w:color w:val="000000"/>
                <w:sz w:val="24"/>
              </w:rPr>
              <w:t>1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1000000">
            <w:pPr>
              <w:ind w:firstLine="709"/>
              <w:jc w:val="both"/>
              <w:rPr>
                <w:color w:val="000000"/>
                <w:sz w:val="24"/>
              </w:rPr>
            </w:pPr>
            <w:r>
              <w:rPr>
                <w:color w:val="000000"/>
                <w:sz w:val="24"/>
              </w:rPr>
              <w:t>8 606</w:t>
            </w:r>
          </w:p>
        </w:tc>
      </w:tr>
      <w:tr>
        <w:tc>
          <w:tcPr>
            <w:tcW w:type="dxa" w:w="5896"/>
            <w:tcBorders>
              <w:top w:color="000000" w:sz="4" w:val="single"/>
              <w:left w:color="000000" w:sz="4" w:val="single"/>
              <w:bottom w:color="000000" w:sz="4" w:val="single"/>
              <w:right w:color="000000" w:sz="4" w:val="single"/>
            </w:tcBorders>
            <w:vAlign w:val="center"/>
          </w:tcPr>
          <w:p w14:paraId="22000000">
            <w:pPr>
              <w:ind w:firstLine="709"/>
              <w:jc w:val="both"/>
              <w:rPr>
                <w:color w:val="000000"/>
                <w:sz w:val="24"/>
              </w:rPr>
            </w:pPr>
            <w:r>
              <w:rPr>
                <w:color w:val="000000"/>
                <w:sz w:val="24"/>
              </w:rPr>
              <w:t>2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3000000">
            <w:pPr>
              <w:ind w:firstLine="709"/>
              <w:jc w:val="both"/>
              <w:rPr>
                <w:color w:val="000000"/>
                <w:sz w:val="24"/>
              </w:rPr>
            </w:pPr>
            <w:r>
              <w:rPr>
                <w:color w:val="000000"/>
                <w:sz w:val="24"/>
              </w:rPr>
              <w:t>9 121</w:t>
            </w:r>
          </w:p>
        </w:tc>
      </w:tr>
      <w:tr>
        <w:tc>
          <w:tcPr>
            <w:tcW w:type="dxa" w:w="5896"/>
            <w:tcBorders>
              <w:top w:color="000000" w:sz="4" w:val="single"/>
              <w:left w:color="000000" w:sz="4" w:val="single"/>
              <w:bottom w:color="000000" w:sz="4" w:val="single"/>
              <w:right w:color="000000" w:sz="4" w:val="single"/>
            </w:tcBorders>
            <w:vAlign w:val="center"/>
          </w:tcPr>
          <w:p w14:paraId="24000000">
            <w:pPr>
              <w:ind w:firstLine="709"/>
              <w:jc w:val="both"/>
              <w:rPr>
                <w:color w:val="000000"/>
                <w:sz w:val="24"/>
              </w:rPr>
            </w:pPr>
            <w:r>
              <w:rPr>
                <w:color w:val="000000"/>
                <w:sz w:val="24"/>
              </w:rPr>
              <w:t>3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5000000">
            <w:pPr>
              <w:ind w:firstLine="709"/>
              <w:jc w:val="both"/>
              <w:rPr>
                <w:color w:val="000000"/>
                <w:sz w:val="24"/>
              </w:rPr>
            </w:pPr>
            <w:r>
              <w:rPr>
                <w:color w:val="000000"/>
                <w:sz w:val="24"/>
              </w:rPr>
              <w:t>9 636</w:t>
            </w:r>
          </w:p>
        </w:tc>
      </w:tr>
      <w:tr>
        <w:tc>
          <w:tcPr>
            <w:tcW w:type="dxa" w:w="5896"/>
            <w:tcBorders>
              <w:top w:color="000000" w:sz="4" w:val="single"/>
              <w:left w:color="000000" w:sz="4" w:val="single"/>
              <w:bottom w:color="000000" w:sz="4" w:val="single"/>
              <w:right w:color="000000" w:sz="4" w:val="single"/>
            </w:tcBorders>
            <w:vAlign w:val="center"/>
          </w:tcPr>
          <w:p w14:paraId="26000000">
            <w:pPr>
              <w:ind w:firstLine="709"/>
              <w:jc w:val="both"/>
              <w:rPr>
                <w:color w:val="000000"/>
                <w:sz w:val="24"/>
              </w:rPr>
            </w:pPr>
            <w:r>
              <w:rPr>
                <w:color w:val="000000"/>
                <w:sz w:val="24"/>
              </w:rPr>
              <w:t>4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7000000">
            <w:pPr>
              <w:ind w:firstLine="709"/>
              <w:jc w:val="both"/>
              <w:rPr>
                <w:color w:val="000000"/>
                <w:sz w:val="24"/>
              </w:rPr>
            </w:pPr>
            <w:r>
              <w:rPr>
                <w:color w:val="000000"/>
                <w:sz w:val="24"/>
              </w:rPr>
              <w:t>10 151</w:t>
            </w:r>
          </w:p>
        </w:tc>
      </w:tr>
      <w:tr>
        <w:tc>
          <w:tcPr>
            <w:tcW w:type="dxa" w:w="8344"/>
            <w:gridSpan w:val="2"/>
            <w:tcBorders>
              <w:top w:color="000000" w:sz="4" w:val="single"/>
              <w:left w:color="000000" w:sz="4" w:val="single"/>
              <w:bottom w:color="000000" w:sz="4" w:val="single"/>
              <w:right w:color="000000" w:sz="4" w:val="single"/>
            </w:tcBorders>
            <w:vAlign w:val="center"/>
          </w:tcPr>
          <w:p w14:paraId="28000000">
            <w:pPr>
              <w:ind w:firstLine="709"/>
              <w:jc w:val="both"/>
              <w:rPr>
                <w:color w:val="000000"/>
                <w:sz w:val="24"/>
              </w:rPr>
            </w:pPr>
            <w:r>
              <w:rPr>
                <w:color w:val="000000"/>
                <w:sz w:val="24"/>
              </w:rPr>
              <w:t>ПКГ "Руководители структурных подразделений"</w:t>
            </w:r>
          </w:p>
        </w:tc>
      </w:tr>
      <w:tr>
        <w:tc>
          <w:tcPr>
            <w:tcW w:type="dxa" w:w="5896"/>
            <w:tcBorders>
              <w:top w:color="000000" w:sz="4" w:val="single"/>
              <w:left w:color="000000" w:sz="4" w:val="single"/>
              <w:bottom w:color="000000" w:sz="4" w:val="single"/>
              <w:right w:color="000000" w:sz="4" w:val="single"/>
            </w:tcBorders>
            <w:vAlign w:val="center"/>
          </w:tcPr>
          <w:p w14:paraId="29000000">
            <w:pPr>
              <w:ind w:firstLine="709"/>
              <w:jc w:val="both"/>
              <w:rPr>
                <w:color w:val="000000"/>
                <w:sz w:val="24"/>
              </w:rPr>
            </w:pPr>
            <w:r>
              <w:rPr>
                <w:color w:val="000000"/>
                <w:sz w:val="24"/>
              </w:rPr>
              <w:t>1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A000000">
            <w:pPr>
              <w:ind w:firstLine="709"/>
              <w:jc w:val="both"/>
              <w:rPr>
                <w:color w:val="000000"/>
                <w:sz w:val="24"/>
              </w:rPr>
            </w:pPr>
            <w:r>
              <w:rPr>
                <w:color w:val="000000"/>
                <w:sz w:val="24"/>
              </w:rPr>
              <w:t>11 660</w:t>
            </w:r>
          </w:p>
        </w:tc>
      </w:tr>
      <w:tr>
        <w:tc>
          <w:tcPr>
            <w:tcW w:type="dxa" w:w="5896"/>
            <w:tcBorders>
              <w:top w:color="000000" w:sz="4" w:val="single"/>
              <w:left w:color="000000" w:sz="4" w:val="single"/>
              <w:bottom w:color="000000" w:sz="4" w:val="single"/>
              <w:right w:color="000000" w:sz="4" w:val="single"/>
            </w:tcBorders>
            <w:vAlign w:val="center"/>
          </w:tcPr>
          <w:p w14:paraId="2B000000">
            <w:pPr>
              <w:ind w:firstLine="709"/>
              <w:jc w:val="both"/>
              <w:rPr>
                <w:color w:val="000000"/>
                <w:sz w:val="24"/>
              </w:rPr>
            </w:pPr>
            <w:r>
              <w:rPr>
                <w:color w:val="000000"/>
                <w:sz w:val="24"/>
              </w:rPr>
              <w:t>2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C000000">
            <w:pPr>
              <w:ind w:firstLine="709"/>
              <w:jc w:val="both"/>
              <w:rPr>
                <w:color w:val="000000"/>
                <w:sz w:val="24"/>
              </w:rPr>
            </w:pPr>
            <w:r>
              <w:rPr>
                <w:color w:val="000000"/>
                <w:sz w:val="24"/>
              </w:rPr>
              <w:t>12 360</w:t>
            </w:r>
          </w:p>
        </w:tc>
      </w:tr>
      <w:tr>
        <w:tc>
          <w:tcPr>
            <w:tcW w:type="dxa" w:w="5896"/>
            <w:tcBorders>
              <w:top w:color="000000" w:sz="4" w:val="single"/>
              <w:left w:color="000000" w:sz="4" w:val="single"/>
              <w:bottom w:color="000000" w:sz="4" w:val="single"/>
              <w:right w:color="000000" w:sz="4" w:val="single"/>
            </w:tcBorders>
            <w:vAlign w:val="center"/>
          </w:tcPr>
          <w:p w14:paraId="2D000000">
            <w:pPr>
              <w:ind w:firstLine="709"/>
              <w:jc w:val="both"/>
              <w:rPr>
                <w:color w:val="000000"/>
                <w:sz w:val="24"/>
              </w:rPr>
            </w:pPr>
            <w:r>
              <w:rPr>
                <w:color w:val="000000"/>
                <w:sz w:val="24"/>
              </w:rPr>
              <w:t>3 квалификационный уровень</w:t>
            </w:r>
          </w:p>
        </w:tc>
        <w:tc>
          <w:tcPr>
            <w:tcW w:type="dxa" w:w="2448"/>
            <w:tcBorders>
              <w:top w:color="000000" w:sz="4" w:val="single"/>
              <w:left w:color="000000" w:sz="4" w:val="single"/>
              <w:bottom w:color="000000" w:sz="4" w:val="single"/>
              <w:right w:color="000000" w:sz="4" w:val="single"/>
            </w:tcBorders>
            <w:vAlign w:val="center"/>
          </w:tcPr>
          <w:p w14:paraId="2E000000">
            <w:pPr>
              <w:ind w:firstLine="709"/>
              <w:jc w:val="both"/>
              <w:rPr>
                <w:color w:val="000000"/>
                <w:sz w:val="24"/>
              </w:rPr>
            </w:pPr>
            <w:r>
              <w:rPr>
                <w:color w:val="000000"/>
                <w:sz w:val="24"/>
              </w:rPr>
              <w:t>13 060</w:t>
            </w:r>
          </w:p>
        </w:tc>
      </w:tr>
    </w:tbl>
    <w:p w14:paraId="2F000000">
      <w:pPr>
        <w:spacing w:line="360" w:lineRule="auto"/>
        <w:ind w:firstLine="709"/>
        <w:jc w:val="both"/>
        <w:rPr>
          <w:color w:val="000000"/>
          <w:sz w:val="24"/>
        </w:rPr>
      </w:pPr>
    </w:p>
    <w:p w14:paraId="30000000">
      <w:pPr>
        <w:spacing w:line="360" w:lineRule="auto"/>
        <w:ind w:firstLine="709"/>
        <w:jc w:val="both"/>
        <w:rPr>
          <w:color w:val="000000"/>
          <w:sz w:val="24"/>
        </w:rPr>
      </w:pPr>
      <w:r>
        <w:rPr>
          <w:color w:val="000000"/>
          <w:sz w:val="24"/>
        </w:rPr>
        <w:t>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20"/>
        <w:gridCol w:w="2551"/>
      </w:tblGrid>
      <w:tr>
        <w:tc>
          <w:tcPr>
            <w:tcW w:type="dxa" w:w="6520"/>
            <w:tcBorders>
              <w:top w:color="000000" w:sz="4" w:val="single"/>
              <w:left w:color="000000" w:sz="4" w:val="single"/>
              <w:bottom w:color="000000" w:sz="4" w:val="single"/>
              <w:right w:color="000000" w:sz="4" w:val="single"/>
            </w:tcBorders>
            <w:vAlign w:val="center"/>
          </w:tcPr>
          <w:p w14:paraId="31000000">
            <w:pPr>
              <w:ind w:firstLine="709"/>
              <w:jc w:val="both"/>
              <w:rPr>
                <w:color w:val="000000"/>
                <w:sz w:val="24"/>
              </w:rPr>
            </w:pPr>
            <w:r>
              <w:rPr>
                <w:color w:val="000000"/>
                <w:sz w:val="24"/>
              </w:rPr>
              <w:t>Наименование профессиональных квалификационных групп и квалификационных уровней</w:t>
            </w:r>
          </w:p>
        </w:tc>
        <w:tc>
          <w:tcPr>
            <w:tcW w:type="dxa" w:w="2551"/>
            <w:tcBorders>
              <w:top w:color="000000" w:sz="4" w:val="single"/>
              <w:left w:color="000000" w:sz="4" w:val="single"/>
              <w:bottom w:color="000000" w:sz="4" w:val="single"/>
              <w:right w:color="000000" w:sz="4" w:val="single"/>
            </w:tcBorders>
            <w:vAlign w:val="center"/>
          </w:tcPr>
          <w:p w14:paraId="32000000">
            <w:pPr>
              <w:ind/>
              <w:jc w:val="both"/>
              <w:rPr>
                <w:color w:val="000000"/>
                <w:sz w:val="24"/>
              </w:rPr>
            </w:pPr>
            <w:r>
              <w:rPr>
                <w:color w:val="000000"/>
                <w:sz w:val="24"/>
              </w:rPr>
              <w:t>Размер должностного оклада, руб.</w:t>
            </w:r>
          </w:p>
        </w:tc>
      </w:tr>
      <w:tr>
        <w:tc>
          <w:tcPr>
            <w:tcW w:type="dxa" w:w="9071"/>
            <w:gridSpan w:val="2"/>
            <w:tcBorders>
              <w:top w:color="000000" w:sz="4" w:val="single"/>
              <w:left w:color="000000" w:sz="4" w:val="single"/>
              <w:bottom w:color="000000" w:sz="4" w:val="single"/>
              <w:right w:color="000000" w:sz="4" w:val="single"/>
            </w:tcBorders>
            <w:vAlign w:val="center"/>
          </w:tcPr>
          <w:p w14:paraId="33000000">
            <w:pPr>
              <w:ind w:firstLine="709"/>
              <w:jc w:val="both"/>
              <w:rPr>
                <w:color w:val="000000"/>
                <w:sz w:val="24"/>
              </w:rPr>
            </w:pPr>
            <w:r>
              <w:rPr>
                <w:color w:val="000000"/>
                <w:sz w:val="24"/>
              </w:rPr>
              <w:t>ПКГ "Педагогические работники"</w:t>
            </w:r>
          </w:p>
        </w:tc>
      </w:tr>
      <w:tr>
        <w:trPr>
          <w:trHeight w:hRule="atLeast" w:val="178"/>
        </w:trPr>
        <w:tc>
          <w:tcPr>
            <w:tcW w:type="dxa" w:w="6520"/>
            <w:tcBorders>
              <w:top w:color="000000" w:sz="4" w:val="single"/>
              <w:left w:color="000000" w:sz="4" w:val="single"/>
              <w:bottom w:color="000000" w:sz="4" w:val="single"/>
              <w:right w:color="000000" w:sz="4" w:val="single"/>
            </w:tcBorders>
            <w:vAlign w:val="center"/>
          </w:tcPr>
          <w:p w14:paraId="34000000">
            <w:pPr>
              <w:ind w:firstLine="709"/>
              <w:jc w:val="both"/>
              <w:rPr>
                <w:color w:val="000000"/>
                <w:sz w:val="24"/>
              </w:rPr>
            </w:pPr>
            <w:r>
              <w:rPr>
                <w:color w:val="000000"/>
                <w:sz w:val="24"/>
              </w:rPr>
              <w:t>1 квалификационный уровень</w:t>
            </w:r>
          </w:p>
        </w:tc>
        <w:tc>
          <w:tcPr>
            <w:tcW w:type="dxa" w:w="2551"/>
            <w:tcBorders>
              <w:top w:color="000000" w:sz="4" w:val="single"/>
              <w:left w:color="000000" w:sz="4" w:val="single"/>
              <w:bottom w:color="000000" w:sz="4" w:val="single"/>
              <w:right w:color="000000" w:sz="4" w:val="single"/>
            </w:tcBorders>
            <w:vAlign w:val="center"/>
          </w:tcPr>
          <w:p w14:paraId="35000000">
            <w:pPr>
              <w:ind w:firstLine="709"/>
              <w:jc w:val="both"/>
              <w:rPr>
                <w:color w:val="000000"/>
                <w:sz w:val="24"/>
              </w:rPr>
            </w:pPr>
            <w:r>
              <w:rPr>
                <w:color w:val="000000"/>
                <w:sz w:val="24"/>
              </w:rPr>
              <w:t>8 355</w:t>
            </w:r>
          </w:p>
        </w:tc>
      </w:tr>
      <w:tr>
        <w:tc>
          <w:tcPr>
            <w:tcW w:type="dxa" w:w="6520"/>
            <w:tcBorders>
              <w:top w:color="000000" w:sz="4" w:val="single"/>
              <w:left w:color="000000" w:sz="4" w:val="single"/>
              <w:bottom w:color="000000" w:sz="4" w:val="single"/>
              <w:right w:color="000000" w:sz="4" w:val="single"/>
            </w:tcBorders>
            <w:vAlign w:val="center"/>
          </w:tcPr>
          <w:p w14:paraId="36000000">
            <w:pPr>
              <w:ind w:firstLine="709"/>
              <w:jc w:val="both"/>
              <w:rPr>
                <w:color w:val="000000"/>
                <w:sz w:val="24"/>
              </w:rPr>
            </w:pPr>
            <w:r>
              <w:rPr>
                <w:color w:val="000000"/>
                <w:sz w:val="24"/>
              </w:rPr>
              <w:t>2 квалификационный уровень</w:t>
            </w:r>
          </w:p>
        </w:tc>
        <w:tc>
          <w:tcPr>
            <w:tcW w:type="dxa" w:w="2551"/>
            <w:tcBorders>
              <w:top w:color="000000" w:sz="4" w:val="single"/>
              <w:left w:color="000000" w:sz="4" w:val="single"/>
              <w:bottom w:color="000000" w:sz="4" w:val="single"/>
              <w:right w:color="000000" w:sz="4" w:val="single"/>
            </w:tcBorders>
            <w:vAlign w:val="center"/>
          </w:tcPr>
          <w:p w14:paraId="37000000">
            <w:pPr>
              <w:ind w:firstLine="709"/>
              <w:jc w:val="both"/>
              <w:rPr>
                <w:color w:val="000000"/>
                <w:sz w:val="24"/>
              </w:rPr>
            </w:pPr>
            <w:r>
              <w:rPr>
                <w:color w:val="000000"/>
                <w:sz w:val="24"/>
              </w:rPr>
              <w:t>8 855</w:t>
            </w:r>
          </w:p>
        </w:tc>
      </w:tr>
      <w:tr>
        <w:tc>
          <w:tcPr>
            <w:tcW w:type="dxa" w:w="6520"/>
            <w:tcBorders>
              <w:top w:color="000000" w:sz="4" w:val="single"/>
              <w:left w:color="000000" w:sz="4" w:val="single"/>
              <w:bottom w:color="000000" w:sz="4" w:val="single"/>
              <w:right w:color="000000" w:sz="4" w:val="single"/>
            </w:tcBorders>
            <w:vAlign w:val="center"/>
          </w:tcPr>
          <w:p w14:paraId="38000000">
            <w:pPr>
              <w:ind w:firstLine="709"/>
              <w:jc w:val="both"/>
              <w:rPr>
                <w:color w:val="000000"/>
                <w:sz w:val="24"/>
              </w:rPr>
            </w:pPr>
            <w:r>
              <w:rPr>
                <w:color w:val="000000"/>
                <w:sz w:val="24"/>
              </w:rPr>
              <w:t>3 квалификационный уровень</w:t>
            </w:r>
          </w:p>
        </w:tc>
        <w:tc>
          <w:tcPr>
            <w:tcW w:type="dxa" w:w="2551"/>
            <w:tcBorders>
              <w:top w:color="000000" w:sz="4" w:val="single"/>
              <w:left w:color="000000" w:sz="4" w:val="single"/>
              <w:bottom w:color="000000" w:sz="4" w:val="single"/>
              <w:right w:color="000000" w:sz="4" w:val="single"/>
            </w:tcBorders>
            <w:vAlign w:val="center"/>
          </w:tcPr>
          <w:p w14:paraId="39000000">
            <w:pPr>
              <w:ind w:firstLine="709"/>
              <w:jc w:val="both"/>
              <w:rPr>
                <w:color w:val="000000"/>
                <w:sz w:val="24"/>
              </w:rPr>
            </w:pPr>
            <w:r>
              <w:rPr>
                <w:color w:val="000000"/>
                <w:sz w:val="24"/>
              </w:rPr>
              <w:t>9 355</w:t>
            </w:r>
          </w:p>
        </w:tc>
      </w:tr>
      <w:tr>
        <w:tc>
          <w:tcPr>
            <w:tcW w:type="dxa" w:w="6520"/>
            <w:tcBorders>
              <w:top w:color="000000" w:sz="4" w:val="single"/>
              <w:left w:color="000000" w:sz="4" w:val="single"/>
              <w:bottom w:color="000000" w:sz="4" w:val="single"/>
              <w:right w:color="000000" w:sz="4" w:val="single"/>
            </w:tcBorders>
            <w:vAlign w:val="center"/>
          </w:tcPr>
          <w:p w14:paraId="3A000000">
            <w:pPr>
              <w:ind w:firstLine="709"/>
              <w:jc w:val="both"/>
              <w:rPr>
                <w:color w:val="000000"/>
                <w:sz w:val="24"/>
              </w:rPr>
            </w:pPr>
            <w:r>
              <w:rPr>
                <w:color w:val="000000"/>
                <w:sz w:val="24"/>
              </w:rPr>
              <w:t>4 квалификационный уровень</w:t>
            </w:r>
          </w:p>
        </w:tc>
        <w:tc>
          <w:tcPr>
            <w:tcW w:type="dxa" w:w="2551"/>
            <w:tcBorders>
              <w:top w:color="000000" w:sz="4" w:val="single"/>
              <w:left w:color="000000" w:sz="4" w:val="single"/>
              <w:bottom w:color="000000" w:sz="4" w:val="single"/>
              <w:right w:color="000000" w:sz="4" w:val="single"/>
            </w:tcBorders>
            <w:vAlign w:val="center"/>
          </w:tcPr>
          <w:p w14:paraId="3B000000">
            <w:pPr>
              <w:ind w:firstLine="709"/>
              <w:jc w:val="both"/>
              <w:rPr>
                <w:color w:val="000000"/>
                <w:sz w:val="24"/>
              </w:rPr>
            </w:pPr>
            <w:r>
              <w:rPr>
                <w:color w:val="000000"/>
                <w:sz w:val="24"/>
              </w:rPr>
              <w:t>9 855</w:t>
            </w:r>
          </w:p>
        </w:tc>
      </w:tr>
    </w:tbl>
    <w:p w14:paraId="3C000000">
      <w:pPr>
        <w:spacing w:line="360" w:lineRule="auto"/>
        <w:ind w:firstLine="709"/>
        <w:jc w:val="both"/>
        <w:rPr>
          <w:color w:val="000000"/>
          <w:sz w:val="24"/>
        </w:rPr>
      </w:pPr>
      <w:r>
        <w:rPr>
          <w:color w:val="000000"/>
          <w:sz w:val="24"/>
        </w:rPr>
        <w:t>Увеличение размеров окладов (должностных окладов) педагогических работников организаций дополнительного образования детей осуществляется за счет пересмотра стимулирующих и премиальных выплат в пределах предусмотренного фонда оплаты труда.</w:t>
      </w:r>
    </w:p>
    <w:p w14:paraId="3D000000">
      <w:pPr>
        <w:spacing w:line="360" w:lineRule="auto"/>
        <w:ind w:firstLine="709"/>
        <w:jc w:val="both"/>
        <w:rPr>
          <w:color w:val="000000"/>
          <w:sz w:val="24"/>
        </w:rPr>
      </w:pPr>
    </w:p>
    <w:p w14:paraId="3E000000">
      <w:pPr>
        <w:spacing w:line="360" w:lineRule="auto"/>
        <w:ind w:firstLine="709"/>
        <w:jc w:val="both"/>
        <w:rPr>
          <w:color w:val="000000"/>
          <w:sz w:val="24"/>
        </w:rPr>
      </w:pPr>
      <w:r>
        <w:rPr>
          <w:color w:val="000000"/>
          <w:sz w:val="24"/>
        </w:rPr>
        <w:t>2</w:t>
      </w:r>
      <w:r>
        <w:rPr>
          <w:color w:val="000000"/>
          <w:sz w:val="24"/>
        </w:rPr>
        <w:t>.1.1 Размеры окладов педагогических работников организаций дополнительного образования детей устанавливаются в следующих размерах:</w:t>
      </w:r>
    </w:p>
    <w:p w14:paraId="3F000000">
      <w:pPr>
        <w:spacing w:line="360" w:lineRule="auto"/>
        <w:ind/>
        <w:jc w:val="both"/>
        <w:rPr>
          <w:color w:val="000000"/>
          <w:sz w:val="20"/>
        </w:rPr>
      </w:pPr>
      <w:r>
        <w:rPr>
          <w:color w:val="000000"/>
          <w:sz w:val="20"/>
        </w:rPr>
        <w:t>Примечание: Действие п.2.1.1 Положения по истечению сроков уведомлений работников об изменениях условий трудовых договоров в соответствии со статьей 74 Трудового кодекса Российской Федерации признается утратившим силу.</w:t>
      </w:r>
    </w:p>
    <w:p w14:paraId="40000000">
      <w:pPr>
        <w:spacing w:line="360" w:lineRule="auto"/>
        <w:ind w:firstLine="709"/>
        <w:jc w:val="both"/>
        <w:rPr>
          <w:color w:val="000000"/>
          <w:sz w:val="24"/>
        </w:rPr>
      </w:pPr>
      <w:r>
        <w:rPr>
          <w:color w:val="000000"/>
          <w:sz w:val="24"/>
        </w:rPr>
        <w:t>2</w:t>
      </w:r>
      <w:r>
        <w:rPr>
          <w:color w:val="000000"/>
          <w:sz w:val="24"/>
        </w:rPr>
        <w:t>.2. К окладу по соответствующим ПКГ могут быть установлены следующие выплаты:</w:t>
      </w:r>
    </w:p>
    <w:p w14:paraId="41000000">
      <w:pPr>
        <w:spacing w:line="360" w:lineRule="auto"/>
        <w:ind w:firstLine="709"/>
        <w:jc w:val="both"/>
        <w:rPr>
          <w:color w:val="000000"/>
          <w:sz w:val="24"/>
        </w:rPr>
      </w:pPr>
      <w:r>
        <w:rPr>
          <w:color w:val="000000"/>
          <w:sz w:val="24"/>
        </w:rPr>
        <w:t>- надбавка за квалификационную категорию;</w:t>
      </w:r>
    </w:p>
    <w:p w14:paraId="42000000">
      <w:pPr>
        <w:spacing w:line="360" w:lineRule="auto"/>
        <w:ind w:firstLine="709"/>
        <w:jc w:val="both"/>
        <w:rPr>
          <w:color w:val="000000"/>
          <w:sz w:val="24"/>
        </w:rPr>
      </w:pPr>
      <w:r>
        <w:rPr>
          <w:color w:val="000000"/>
          <w:sz w:val="24"/>
        </w:rPr>
        <w:t>- надбавка за ученую степень;</w:t>
      </w:r>
    </w:p>
    <w:p w14:paraId="43000000">
      <w:pPr>
        <w:spacing w:line="360" w:lineRule="auto"/>
        <w:ind w:firstLine="709"/>
        <w:jc w:val="both"/>
        <w:rPr>
          <w:color w:val="000000"/>
          <w:sz w:val="24"/>
        </w:rPr>
      </w:pPr>
      <w:r>
        <w:rPr>
          <w:color w:val="000000"/>
          <w:sz w:val="24"/>
        </w:rPr>
        <w:t>- надбавка за почетное звание, профессиональный знак отличия, отраслевой (ведомственный) знак отличия;</w:t>
      </w:r>
    </w:p>
    <w:p w14:paraId="44000000">
      <w:pPr>
        <w:spacing w:line="360" w:lineRule="auto"/>
        <w:ind w:firstLine="709"/>
        <w:jc w:val="both"/>
        <w:rPr>
          <w:color w:val="000000"/>
          <w:sz w:val="24"/>
        </w:rPr>
      </w:pPr>
      <w:r>
        <w:rPr>
          <w:color w:val="000000"/>
          <w:sz w:val="24"/>
        </w:rPr>
        <w:t>- надбавка за педагогический стаж;</w:t>
      </w:r>
    </w:p>
    <w:p w14:paraId="45000000">
      <w:pPr>
        <w:spacing w:line="360" w:lineRule="auto"/>
        <w:ind w:firstLine="709"/>
        <w:jc w:val="both"/>
        <w:rPr>
          <w:color w:val="000000"/>
          <w:sz w:val="24"/>
        </w:rPr>
      </w:pPr>
      <w:r>
        <w:rPr>
          <w:color w:val="000000"/>
          <w:sz w:val="24"/>
        </w:rPr>
        <w:t>- надбавка за выслугу лет;</w:t>
      </w:r>
    </w:p>
    <w:p w14:paraId="46000000">
      <w:pPr>
        <w:spacing w:line="360" w:lineRule="auto"/>
        <w:ind w:firstLine="709"/>
        <w:jc w:val="both"/>
        <w:rPr>
          <w:color w:val="000000"/>
          <w:sz w:val="24"/>
        </w:rPr>
      </w:pPr>
      <w:r>
        <w:rPr>
          <w:color w:val="000000"/>
          <w:sz w:val="24"/>
        </w:rPr>
        <w:t>- надбавка молодым специалистам - педагогическим работникам образовательных учреждений;</w:t>
      </w:r>
    </w:p>
    <w:p w14:paraId="47000000">
      <w:pPr>
        <w:spacing w:line="360" w:lineRule="auto"/>
        <w:ind w:firstLine="709"/>
        <w:jc w:val="both"/>
        <w:rPr>
          <w:color w:val="000000"/>
          <w:sz w:val="24"/>
        </w:rPr>
      </w:pPr>
      <w:r>
        <w:rPr>
          <w:color w:val="000000"/>
          <w:sz w:val="24"/>
        </w:rPr>
        <w:t>- доплата за работу в сельской местности;</w:t>
      </w:r>
    </w:p>
    <w:p w14:paraId="48000000">
      <w:pPr>
        <w:spacing w:line="360" w:lineRule="auto"/>
        <w:ind w:firstLine="709"/>
        <w:jc w:val="both"/>
        <w:rPr>
          <w:color w:val="000000"/>
          <w:sz w:val="24"/>
        </w:rPr>
      </w:pPr>
      <w:r>
        <w:rPr>
          <w:color w:val="000000"/>
          <w:sz w:val="24"/>
        </w:rPr>
        <w:t>- персональная доплата;</w:t>
      </w:r>
    </w:p>
    <w:p w14:paraId="49000000">
      <w:pPr>
        <w:spacing w:line="360" w:lineRule="auto"/>
        <w:ind w:firstLine="709"/>
        <w:jc w:val="both"/>
        <w:rPr>
          <w:color w:val="000000"/>
          <w:sz w:val="24"/>
        </w:rPr>
      </w:pPr>
      <w:r>
        <w:rPr>
          <w:color w:val="000000"/>
          <w:sz w:val="24"/>
        </w:rPr>
        <w:t>- надбавка за интенсивность труда;</w:t>
      </w:r>
    </w:p>
    <w:p w14:paraId="4A000000">
      <w:pPr>
        <w:spacing w:line="360" w:lineRule="auto"/>
        <w:ind w:firstLine="709"/>
        <w:jc w:val="both"/>
        <w:rPr>
          <w:color w:val="000000"/>
          <w:sz w:val="24"/>
        </w:rPr>
      </w:pPr>
      <w:r>
        <w:rPr>
          <w:color w:val="000000"/>
          <w:sz w:val="24"/>
        </w:rPr>
        <w:t>- надбавка за реализацию международных образовательных программ.</w:t>
      </w:r>
    </w:p>
    <w:p w14:paraId="4B000000">
      <w:pPr>
        <w:spacing w:line="360" w:lineRule="auto"/>
        <w:ind w:firstLine="709"/>
        <w:jc w:val="both"/>
        <w:rPr>
          <w:color w:val="000000"/>
          <w:sz w:val="24"/>
        </w:rPr>
      </w:pPr>
      <w:r>
        <w:rPr>
          <w:color w:val="000000"/>
          <w:sz w:val="24"/>
        </w:rPr>
        <w:t>2</w:t>
      </w:r>
      <w:r>
        <w:rPr>
          <w:color w:val="000000"/>
          <w:sz w:val="24"/>
        </w:rPr>
        <w:t>.3.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14:paraId="4C000000">
      <w:pPr>
        <w:spacing w:line="360" w:lineRule="auto"/>
        <w:ind w:firstLine="709"/>
        <w:jc w:val="both"/>
        <w:rPr>
          <w:color w:val="000000"/>
          <w:sz w:val="24"/>
        </w:rPr>
      </w:pPr>
      <w:r>
        <w:rPr>
          <w:color w:val="000000"/>
          <w:sz w:val="24"/>
        </w:rPr>
        <w:t>2</w:t>
      </w:r>
      <w:r>
        <w:rPr>
          <w:color w:val="000000"/>
          <w:sz w:val="24"/>
        </w:rPr>
        <w:t>.4. Педагогическим работникам устанавливается надбавка за квалификационную категорию в следующих размерах:</w:t>
      </w:r>
    </w:p>
    <w:p w14:paraId="4D000000">
      <w:pPr>
        <w:spacing w:line="360" w:lineRule="auto"/>
        <w:ind w:firstLine="709"/>
        <w:jc w:val="both"/>
        <w:rPr>
          <w:color w:val="000000"/>
          <w:sz w:val="24"/>
        </w:rPr>
      </w:pPr>
      <w:r>
        <w:rPr>
          <w:color w:val="000000"/>
          <w:sz w:val="24"/>
        </w:rPr>
        <w:t>Соответствие занимаемой должности - до 5 процентов;</w:t>
      </w:r>
    </w:p>
    <w:p w14:paraId="4E000000">
      <w:pPr>
        <w:spacing w:line="360" w:lineRule="auto"/>
        <w:ind w:firstLine="709"/>
        <w:jc w:val="both"/>
        <w:rPr>
          <w:color w:val="000000"/>
          <w:sz w:val="24"/>
        </w:rPr>
      </w:pPr>
      <w:r>
        <w:rPr>
          <w:color w:val="000000"/>
          <w:sz w:val="24"/>
        </w:rPr>
        <w:t>Первая квалификационная категория - до 10 процентов;</w:t>
      </w:r>
    </w:p>
    <w:p w14:paraId="4F000000">
      <w:pPr>
        <w:spacing w:line="360" w:lineRule="auto"/>
        <w:ind w:firstLine="709"/>
        <w:jc w:val="both"/>
        <w:rPr>
          <w:color w:val="000000"/>
          <w:sz w:val="24"/>
        </w:rPr>
      </w:pPr>
      <w:r>
        <w:rPr>
          <w:color w:val="000000"/>
          <w:sz w:val="24"/>
        </w:rPr>
        <w:t>Высшая квалификационная категория - до 20 процентов.</w:t>
      </w:r>
    </w:p>
    <w:p w14:paraId="50000000">
      <w:pPr>
        <w:spacing w:line="360" w:lineRule="auto"/>
        <w:ind w:firstLine="709"/>
        <w:jc w:val="both"/>
        <w:rPr>
          <w:color w:val="000000"/>
          <w:sz w:val="24"/>
        </w:rPr>
      </w:pPr>
      <w:bookmarkStart w:id="2" w:name="30j0zll"/>
      <w:bookmarkEnd w:id="2"/>
      <w:r>
        <w:rPr>
          <w:color w:val="000000"/>
          <w:sz w:val="24"/>
        </w:rPr>
        <w:t>2</w:t>
      </w:r>
      <w:r>
        <w:rPr>
          <w:color w:val="000000"/>
          <w:sz w:val="24"/>
        </w:rPr>
        <w:t xml:space="preserve">.5. Педагогическим работникам </w:t>
      </w:r>
      <w:r>
        <w:rPr>
          <w:color w:val="000000"/>
          <w:sz w:val="24"/>
        </w:rPr>
        <w:t>муниципальных</w:t>
      </w:r>
      <w:r>
        <w:rPr>
          <w:color w:val="000000"/>
          <w:sz w:val="24"/>
        </w:rPr>
        <w:t xml:space="preserve"> учреждений - субъектов правоотношений </w:t>
      </w:r>
      <w:r>
        <w:rPr>
          <w:color w:val="0000FF"/>
          <w:sz w:val="24"/>
        </w:rPr>
        <w:fldChar w:fldCharType="begin"/>
      </w:r>
      <w:r>
        <w:rPr>
          <w:color w:val="0000FF"/>
          <w:sz w:val="24"/>
        </w:rPr>
        <w:instrText>HYPERLINK "about:blank"</w:instrText>
      </w:r>
      <w:r>
        <w:rPr>
          <w:color w:val="0000FF"/>
          <w:sz w:val="24"/>
        </w:rPr>
        <w:fldChar w:fldCharType="separate"/>
      </w:r>
      <w:r>
        <w:rPr>
          <w:color w:val="0000FF"/>
          <w:sz w:val="24"/>
        </w:rPr>
        <w:t>Закона</w:t>
      </w:r>
      <w:r>
        <w:rPr>
          <w:color w:val="0000FF"/>
          <w:sz w:val="24"/>
        </w:rPr>
        <w:fldChar w:fldCharType="end"/>
      </w:r>
      <w:r>
        <w:rPr>
          <w:color w:val="000000"/>
          <w:sz w:val="24"/>
        </w:rPr>
        <w:t xml:space="preserve"> Республики Саха (Якутия) "Об учителе" от 14.06.1995 З N 67-I надбавки за наличие ученой степени, почетного звания, профессионального знака отличия, за работу в сельской местности устанавливаются в соответствии с указанным Законом.</w:t>
      </w:r>
    </w:p>
    <w:p w14:paraId="51000000">
      <w:pPr>
        <w:spacing w:line="360" w:lineRule="auto"/>
        <w:ind w:firstLine="709"/>
        <w:jc w:val="both"/>
        <w:rPr>
          <w:color w:val="000000"/>
          <w:sz w:val="24"/>
        </w:rPr>
      </w:pPr>
      <w:r>
        <w:rPr>
          <w:color w:val="000000"/>
          <w:sz w:val="24"/>
        </w:rPr>
        <w:t>2</w:t>
      </w:r>
      <w:r>
        <w:rPr>
          <w:color w:val="000000"/>
          <w:sz w:val="24"/>
        </w:rPr>
        <w:t xml:space="preserve">.6. Педагогическим работникам, за исключением указанных в п. 3.5, учебно-вспомогательному персоналу, руководителям структурных подразделений, заместителям руководителей структурных подразделений надбавки за наличие ученой степени, почетного звания, профессионального знака отличия, отраслевого (ведомственного) знака отличия </w:t>
      </w:r>
      <w:r>
        <w:rPr>
          <w:color w:val="000000"/>
          <w:sz w:val="24"/>
        </w:rPr>
        <w:t>устанавливаются в следующих размерах:</w:t>
      </w:r>
    </w:p>
    <w:p w14:paraId="52000000">
      <w:pPr>
        <w:spacing w:line="360" w:lineRule="auto"/>
        <w:ind w:firstLine="709"/>
        <w:jc w:val="both"/>
        <w:rPr>
          <w:color w:val="000000"/>
          <w:sz w:val="24"/>
        </w:rPr>
      </w:pPr>
      <w:r>
        <w:rPr>
          <w:color w:val="000000"/>
          <w:sz w:val="24"/>
        </w:rPr>
        <w:t>Ученая степень кандидата наук - до 5 процентов;</w:t>
      </w:r>
    </w:p>
    <w:p w14:paraId="53000000">
      <w:pPr>
        <w:spacing w:line="360" w:lineRule="auto"/>
        <w:ind w:firstLine="709"/>
        <w:jc w:val="both"/>
        <w:rPr>
          <w:color w:val="000000"/>
          <w:sz w:val="24"/>
        </w:rPr>
      </w:pPr>
      <w:r>
        <w:rPr>
          <w:color w:val="000000"/>
          <w:sz w:val="24"/>
        </w:rPr>
        <w:t>Ученая степень доктора наук - до 10 процентов;</w:t>
      </w:r>
    </w:p>
    <w:p w14:paraId="54000000">
      <w:pPr>
        <w:spacing w:line="360" w:lineRule="auto"/>
        <w:ind w:firstLine="709"/>
        <w:jc w:val="both"/>
        <w:rPr>
          <w:color w:val="000000"/>
          <w:sz w:val="24"/>
        </w:rPr>
      </w:pPr>
      <w:r>
        <w:rPr>
          <w:color w:val="000000"/>
          <w:sz w:val="24"/>
        </w:rPr>
        <w:t>Почетное звание - до 10 процентов;</w:t>
      </w:r>
    </w:p>
    <w:p w14:paraId="55000000">
      <w:pPr>
        <w:spacing w:line="360" w:lineRule="auto"/>
        <w:ind w:firstLine="709"/>
        <w:jc w:val="both"/>
        <w:rPr>
          <w:color w:val="000000"/>
          <w:sz w:val="24"/>
        </w:rPr>
      </w:pPr>
      <w:r>
        <w:rPr>
          <w:color w:val="000000"/>
          <w:sz w:val="24"/>
        </w:rPr>
        <w:t>Профессиональный знак отличия - до 5 процентов;</w:t>
      </w:r>
    </w:p>
    <w:p w14:paraId="56000000">
      <w:pPr>
        <w:spacing w:line="360" w:lineRule="auto"/>
        <w:ind w:firstLine="709"/>
        <w:jc w:val="both"/>
        <w:rPr>
          <w:color w:val="000000"/>
          <w:sz w:val="24"/>
        </w:rPr>
      </w:pPr>
      <w:r>
        <w:rPr>
          <w:color w:val="000000"/>
          <w:sz w:val="24"/>
        </w:rPr>
        <w:t>Отраслевой (ведомственный) знак отличия - до 5 процентов.</w:t>
      </w:r>
    </w:p>
    <w:p w14:paraId="57000000">
      <w:pPr>
        <w:spacing w:line="360" w:lineRule="auto"/>
        <w:ind w:firstLine="709"/>
        <w:jc w:val="both"/>
        <w:rPr>
          <w:color w:val="000000"/>
          <w:sz w:val="24"/>
        </w:rPr>
      </w:pPr>
      <w:r>
        <w:rPr>
          <w:color w:val="000000"/>
          <w:sz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14:paraId="58000000">
      <w:pPr>
        <w:spacing w:line="360" w:lineRule="auto"/>
        <w:ind w:firstLine="709"/>
        <w:jc w:val="both"/>
        <w:rPr>
          <w:color w:val="000000"/>
          <w:sz w:val="24"/>
        </w:rPr>
      </w:pPr>
      <w:r>
        <w:rPr>
          <w:color w:val="000000"/>
          <w:sz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14:paraId="59000000">
      <w:pPr>
        <w:spacing w:line="360" w:lineRule="auto"/>
        <w:ind w:firstLine="709"/>
        <w:jc w:val="both"/>
        <w:rPr>
          <w:color w:val="000000"/>
          <w:sz w:val="24"/>
        </w:rPr>
      </w:pPr>
      <w:r>
        <w:rPr>
          <w:color w:val="000000"/>
          <w:sz w:val="24"/>
        </w:rPr>
        <w:t>2</w:t>
      </w:r>
      <w:r>
        <w:rPr>
          <w:color w:val="000000"/>
          <w:sz w:val="24"/>
        </w:rPr>
        <w:t>.7. Педагогическим работникам устанавливается надбавка за педагогический стаж в следующих размерах:</w:t>
      </w:r>
    </w:p>
    <w:p w14:paraId="5A000000">
      <w:pPr>
        <w:spacing w:line="360" w:lineRule="auto"/>
        <w:ind w:firstLine="709"/>
        <w:jc w:val="both"/>
        <w:rPr>
          <w:color w:val="000000"/>
          <w:sz w:val="24"/>
        </w:rPr>
      </w:pPr>
      <w:r>
        <w:rPr>
          <w:color w:val="000000"/>
          <w:sz w:val="24"/>
        </w:rPr>
        <w:t>От 0 до 5 лет - до 5 процентов;</w:t>
      </w:r>
    </w:p>
    <w:p w14:paraId="5B000000">
      <w:pPr>
        <w:spacing w:line="360" w:lineRule="auto"/>
        <w:ind w:firstLine="709"/>
        <w:jc w:val="both"/>
        <w:rPr>
          <w:color w:val="000000"/>
          <w:sz w:val="24"/>
        </w:rPr>
      </w:pPr>
      <w:r>
        <w:rPr>
          <w:color w:val="000000"/>
          <w:sz w:val="24"/>
        </w:rPr>
        <w:t>От 5 до 15 лет - до 10 процентов;</w:t>
      </w:r>
    </w:p>
    <w:p w14:paraId="5C000000">
      <w:pPr>
        <w:spacing w:line="360" w:lineRule="auto"/>
        <w:ind w:firstLine="709"/>
        <w:jc w:val="both"/>
        <w:rPr>
          <w:color w:val="000000"/>
          <w:sz w:val="24"/>
        </w:rPr>
      </w:pPr>
      <w:r>
        <w:rPr>
          <w:color w:val="000000"/>
          <w:sz w:val="24"/>
        </w:rPr>
        <w:t>Свыше 15 лет - до 15 процентов.</w:t>
      </w:r>
    </w:p>
    <w:p w14:paraId="5D000000">
      <w:pPr>
        <w:spacing w:line="360" w:lineRule="auto"/>
        <w:ind w:firstLine="709"/>
        <w:jc w:val="both"/>
        <w:rPr>
          <w:color w:val="000000"/>
          <w:sz w:val="24"/>
        </w:rPr>
      </w:pPr>
      <w:r>
        <w:rPr>
          <w:color w:val="000000"/>
          <w:sz w:val="24"/>
        </w:rPr>
        <w:t>В педагогический стаж для назначения надбавки засчитываются все периоды педагогической деятельности.</w:t>
      </w:r>
    </w:p>
    <w:p w14:paraId="5E000000">
      <w:pPr>
        <w:spacing w:line="360" w:lineRule="auto"/>
        <w:ind w:firstLine="709"/>
        <w:jc w:val="both"/>
        <w:rPr>
          <w:color w:val="000000"/>
          <w:sz w:val="24"/>
        </w:rPr>
      </w:pPr>
      <w:r>
        <w:rPr>
          <w:color w:val="000000"/>
          <w:sz w:val="24"/>
        </w:rPr>
        <w:t>2</w:t>
      </w:r>
      <w:r>
        <w:rPr>
          <w:color w:val="000000"/>
          <w:sz w:val="24"/>
        </w:rPr>
        <w:t>.8. Учебно-вспомогательному персоналу, работникам культуры, руководителям структурных подразделений, заместителям руководителей структурных подразделений устанавливается надбавка к окладу за выслугу лет в следующих размерах:</w:t>
      </w:r>
    </w:p>
    <w:p w14:paraId="5F000000">
      <w:pPr>
        <w:spacing w:line="360" w:lineRule="auto"/>
        <w:ind w:firstLine="709"/>
        <w:jc w:val="both"/>
        <w:rPr>
          <w:color w:val="000000"/>
          <w:sz w:val="24"/>
        </w:rPr>
      </w:pPr>
      <w:r>
        <w:rPr>
          <w:color w:val="000000"/>
          <w:sz w:val="24"/>
        </w:rPr>
        <w:t>От 0 до 5 лет - до 5 процентов;</w:t>
      </w:r>
    </w:p>
    <w:p w14:paraId="60000000">
      <w:pPr>
        <w:spacing w:line="360" w:lineRule="auto"/>
        <w:ind w:firstLine="709"/>
        <w:jc w:val="both"/>
        <w:rPr>
          <w:color w:val="000000"/>
          <w:sz w:val="24"/>
        </w:rPr>
      </w:pPr>
      <w:r>
        <w:rPr>
          <w:color w:val="000000"/>
          <w:sz w:val="24"/>
        </w:rPr>
        <w:t>От 5 до 15 лет - до 10 процентов;</w:t>
      </w:r>
    </w:p>
    <w:p w14:paraId="61000000">
      <w:pPr>
        <w:spacing w:line="360" w:lineRule="auto"/>
        <w:ind w:firstLine="709"/>
        <w:jc w:val="both"/>
        <w:rPr>
          <w:color w:val="000000"/>
          <w:sz w:val="24"/>
        </w:rPr>
      </w:pPr>
      <w:r>
        <w:rPr>
          <w:color w:val="000000"/>
          <w:sz w:val="24"/>
        </w:rPr>
        <w:t>Свыше 15 лет - до 15 процентов.</w:t>
      </w:r>
    </w:p>
    <w:p w14:paraId="62000000">
      <w:pPr>
        <w:spacing w:line="360" w:lineRule="auto"/>
        <w:ind w:firstLine="709"/>
        <w:jc w:val="both"/>
        <w:rPr>
          <w:color w:val="000000"/>
          <w:sz w:val="24"/>
        </w:rPr>
      </w:pPr>
      <w:r>
        <w:rPr>
          <w:color w:val="000000"/>
          <w:sz w:val="24"/>
        </w:rPr>
        <w:t>В стаж работы для назначения надбавки за выслугу лет засчитываются периоды работы по специальности или должности.</w:t>
      </w:r>
    </w:p>
    <w:p w14:paraId="63000000">
      <w:pPr>
        <w:spacing w:line="360" w:lineRule="auto"/>
        <w:ind w:firstLine="709"/>
        <w:jc w:val="both"/>
        <w:rPr>
          <w:color w:val="000000"/>
          <w:sz w:val="24"/>
        </w:rPr>
      </w:pPr>
      <w:r>
        <w:rPr>
          <w:color w:val="000000"/>
          <w:sz w:val="24"/>
        </w:rPr>
        <w:t>2</w:t>
      </w:r>
      <w:r>
        <w:rPr>
          <w:color w:val="000000"/>
          <w:sz w:val="24"/>
        </w:rPr>
        <w:t>.9. Надбавка молодым специалистам - педагогическим работникам образовательных учреждений, имеющим педагогический стаж от 0 до 3 лет, устанавливается в размере до 5 процентов.</w:t>
      </w:r>
    </w:p>
    <w:p w14:paraId="64000000">
      <w:pPr>
        <w:spacing w:line="360" w:lineRule="auto"/>
        <w:ind w:firstLine="709"/>
        <w:jc w:val="both"/>
        <w:rPr>
          <w:color w:val="000000"/>
          <w:sz w:val="24"/>
        </w:rPr>
      </w:pPr>
      <w:r>
        <w:rPr>
          <w:color w:val="000000"/>
          <w:sz w:val="24"/>
        </w:rPr>
        <w:t>Выплата надбавки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14:paraId="65000000">
      <w:pPr>
        <w:spacing w:line="360" w:lineRule="auto"/>
        <w:ind w:firstLine="709"/>
        <w:jc w:val="both"/>
        <w:rPr>
          <w:color w:val="000000"/>
          <w:sz w:val="24"/>
        </w:rPr>
      </w:pPr>
      <w:r>
        <w:rPr>
          <w:color w:val="000000"/>
          <w:sz w:val="24"/>
        </w:rPr>
        <w:t>2</w:t>
      </w:r>
      <w:r>
        <w:rPr>
          <w:color w:val="000000"/>
          <w:sz w:val="24"/>
        </w:rPr>
        <w:t xml:space="preserve">.10. Педагогическим работникам, за исключением указанных в </w:t>
      </w:r>
      <w:r>
        <w:rPr>
          <w:color w:val="0000FF"/>
          <w:sz w:val="24"/>
        </w:rPr>
        <w:fldChar w:fldCharType="begin"/>
      </w:r>
      <w:r>
        <w:rPr>
          <w:color w:val="0000FF"/>
          <w:sz w:val="24"/>
        </w:rPr>
        <w:instrText>HYPERLINK \l "30j0zll"</w:instrText>
      </w:r>
      <w:r>
        <w:rPr>
          <w:color w:val="0000FF"/>
          <w:sz w:val="24"/>
        </w:rPr>
        <w:fldChar w:fldCharType="separate"/>
      </w:r>
      <w:r>
        <w:rPr>
          <w:color w:val="0000FF"/>
          <w:sz w:val="24"/>
        </w:rPr>
        <w:t>п. 2</w:t>
      </w:r>
      <w:r>
        <w:rPr>
          <w:color w:val="0000FF"/>
          <w:sz w:val="24"/>
        </w:rPr>
        <w:t>.5</w:t>
      </w:r>
      <w:r>
        <w:rPr>
          <w:color w:val="0000FF"/>
          <w:sz w:val="24"/>
        </w:rPr>
        <w:fldChar w:fldCharType="end"/>
      </w:r>
      <w:r>
        <w:rPr>
          <w:color w:val="0000FF"/>
          <w:sz w:val="24"/>
        </w:rPr>
        <w:t xml:space="preserve"> настоящего Положения</w:t>
      </w:r>
      <w:r>
        <w:rPr>
          <w:color w:val="000000"/>
          <w:sz w:val="24"/>
        </w:rPr>
        <w:t>, учебно-вспомогательному персоналу, руководителям структурных подразделений, работникам культуры за работу в сельской местности устанавливаются доплаты в абсолютном размере, пропор</w:t>
      </w:r>
      <w:r>
        <w:rPr>
          <w:color w:val="000000"/>
          <w:sz w:val="24"/>
        </w:rPr>
        <w:t xml:space="preserve">ционально отработанному времени в размере </w:t>
      </w:r>
      <w:r>
        <w:rPr>
          <w:color w:val="000000"/>
          <w:sz w:val="24"/>
        </w:rPr>
        <w:t>500 рублей.</w:t>
      </w:r>
    </w:p>
    <w:p w14:paraId="66000000">
      <w:pPr>
        <w:spacing w:line="360" w:lineRule="auto"/>
        <w:ind w:firstLine="709"/>
        <w:jc w:val="both"/>
        <w:rPr>
          <w:color w:val="000000"/>
          <w:sz w:val="24"/>
        </w:rPr>
      </w:pPr>
    </w:p>
    <w:p w14:paraId="67000000">
      <w:pPr>
        <w:spacing w:line="360" w:lineRule="auto"/>
        <w:ind w:firstLine="709"/>
        <w:jc w:val="both"/>
        <w:rPr>
          <w:color w:val="000000"/>
          <w:sz w:val="24"/>
        </w:rPr>
      </w:pPr>
      <w:r>
        <w:rPr>
          <w:color w:val="000000"/>
          <w:sz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14:paraId="68000000">
      <w:pPr>
        <w:spacing w:line="360" w:lineRule="auto"/>
        <w:ind w:firstLine="709"/>
        <w:jc w:val="both"/>
        <w:rPr>
          <w:color w:val="000000"/>
          <w:sz w:val="24"/>
        </w:rPr>
      </w:pPr>
      <w:r>
        <w:rPr>
          <w:color w:val="000000"/>
          <w:sz w:val="24"/>
        </w:rPr>
        <w:t>2</w:t>
      </w:r>
      <w:r>
        <w:rPr>
          <w:color w:val="000000"/>
          <w:sz w:val="24"/>
        </w:rPr>
        <w:t>.11. Должностные оклады, надбавки за квалификационную категорию, надбавки за почетные звания, профессиональные знаки отличия, отраслевые (ведомственные) знаки отличия, ученую степень для работников культ</w:t>
      </w:r>
      <w:r>
        <w:rPr>
          <w:color w:val="000000"/>
          <w:sz w:val="24"/>
        </w:rPr>
        <w:t>уры государственных учреждений</w:t>
      </w:r>
      <w:r>
        <w:rPr>
          <w:color w:val="000000"/>
          <w:sz w:val="24"/>
        </w:rPr>
        <w:t xml:space="preserve"> </w:t>
      </w:r>
      <w:r>
        <w:rPr>
          <w:color w:val="000000"/>
          <w:sz w:val="24"/>
        </w:rPr>
        <w:t>устанавливаются по условиям, предусмотренным для аналогичных категорий работников учреждений культуры.</w:t>
      </w:r>
    </w:p>
    <w:p w14:paraId="69000000">
      <w:pPr>
        <w:spacing w:line="360" w:lineRule="auto"/>
        <w:ind w:firstLine="709"/>
        <w:jc w:val="both"/>
        <w:rPr>
          <w:color w:val="000000"/>
          <w:sz w:val="24"/>
        </w:rPr>
      </w:pPr>
      <w:r>
        <w:rPr>
          <w:color w:val="000000"/>
          <w:sz w:val="24"/>
        </w:rPr>
        <w:t>2</w:t>
      </w:r>
      <w:r>
        <w:rPr>
          <w:color w:val="000000"/>
          <w:sz w:val="24"/>
        </w:rPr>
        <w:t>.12. Работникам устанавливается персональная доплата.</w:t>
      </w:r>
    </w:p>
    <w:p w14:paraId="6A000000">
      <w:pPr>
        <w:spacing w:line="360" w:lineRule="auto"/>
        <w:ind w:firstLine="709"/>
        <w:jc w:val="both"/>
        <w:rPr>
          <w:color w:val="000000"/>
          <w:sz w:val="24"/>
        </w:rPr>
      </w:pPr>
      <w:r>
        <w:rPr>
          <w:color w:val="000000"/>
          <w:sz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14:paraId="6B000000">
      <w:pPr>
        <w:spacing w:line="360" w:lineRule="auto"/>
        <w:ind w:firstLine="709"/>
        <w:jc w:val="both"/>
        <w:rPr>
          <w:color w:val="000000"/>
          <w:sz w:val="24"/>
        </w:rPr>
      </w:pPr>
      <w:r>
        <w:rPr>
          <w:color w:val="000000"/>
          <w:sz w:val="24"/>
        </w:rPr>
        <w:t>Персональная доплата устанавливается в абсолютном размере в рублях.</w:t>
      </w:r>
    </w:p>
    <w:p w14:paraId="6C000000">
      <w:pPr>
        <w:spacing w:line="360" w:lineRule="auto"/>
        <w:ind w:firstLine="709"/>
        <w:jc w:val="both"/>
        <w:rPr>
          <w:color w:val="000000"/>
          <w:sz w:val="24"/>
        </w:rPr>
      </w:pPr>
      <w:r>
        <w:rPr>
          <w:color w:val="000000"/>
          <w:sz w:val="24"/>
        </w:rPr>
        <w:t>2</w:t>
      </w:r>
      <w:r>
        <w:rPr>
          <w:color w:val="000000"/>
          <w:sz w:val="24"/>
        </w:rPr>
        <w:t>.13. 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14:paraId="6D000000">
      <w:pPr>
        <w:spacing w:line="360" w:lineRule="auto"/>
        <w:ind w:firstLine="709"/>
        <w:jc w:val="both"/>
        <w:rPr>
          <w:color w:val="000000"/>
          <w:sz w:val="24"/>
        </w:rPr>
      </w:pPr>
      <w:r>
        <w:rPr>
          <w:color w:val="000000"/>
          <w:sz w:val="24"/>
        </w:rPr>
        <w:t>Рекомендуемый размер надбавки за интенсивность труда - до 135 процентов.</w:t>
      </w:r>
    </w:p>
    <w:p w14:paraId="6E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2</w:t>
      </w:r>
      <w:r>
        <w:rPr>
          <w:color w:val="0000FF"/>
          <w:sz w:val="24"/>
        </w:rPr>
        <w:t>.1</w:t>
      </w:r>
      <w:r>
        <w:rPr>
          <w:color w:val="0000FF"/>
          <w:sz w:val="24"/>
        </w:rPr>
        <w:fldChar w:fldCharType="end"/>
      </w:r>
      <w:r>
        <w:rPr>
          <w:color w:val="0000FF"/>
          <w:sz w:val="24"/>
        </w:rPr>
        <w:t>4</w:t>
      </w:r>
      <w:r>
        <w:rPr>
          <w:color w:val="000000"/>
          <w:sz w:val="24"/>
        </w:rPr>
        <w:t>. Надбавки и доплаты устанавливаются с учетом обеспечения финансовыми средствами.</w:t>
      </w:r>
    </w:p>
    <w:p w14:paraId="6F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2.15</w:t>
      </w:r>
      <w:r>
        <w:rPr>
          <w:color w:val="0000FF"/>
          <w:sz w:val="24"/>
        </w:rPr>
        <w:fldChar w:fldCharType="end"/>
      </w:r>
      <w:r>
        <w:rPr>
          <w:color w:val="000000"/>
          <w:sz w:val="24"/>
        </w:rPr>
        <w:t xml:space="preserve">. С учетом условий труда работникам устанавливаются выплаты компенсационного характера, предусмотренные </w:t>
      </w:r>
      <w:r>
        <w:rPr>
          <w:color w:val="0000FF"/>
          <w:sz w:val="24"/>
        </w:rPr>
        <w:fldChar w:fldCharType="begin"/>
      </w:r>
      <w:r>
        <w:rPr>
          <w:color w:val="0000FF"/>
          <w:sz w:val="24"/>
        </w:rPr>
        <w:instrText>HYPERLINK \l "1fob9te"</w:instrText>
      </w:r>
      <w:r>
        <w:rPr>
          <w:color w:val="0000FF"/>
          <w:sz w:val="24"/>
        </w:rPr>
        <w:fldChar w:fldCharType="separate"/>
      </w:r>
      <w:r>
        <w:rPr>
          <w:color w:val="0000FF"/>
          <w:sz w:val="24"/>
        </w:rPr>
        <w:t xml:space="preserve">разделом </w:t>
      </w:r>
      <w:r>
        <w:rPr>
          <w:color w:val="0000FF"/>
          <w:sz w:val="24"/>
        </w:rPr>
        <w:fldChar w:fldCharType="end"/>
      </w:r>
      <w:r>
        <w:rPr>
          <w:color w:val="0000FF"/>
          <w:sz w:val="24"/>
        </w:rPr>
        <w:t>9</w:t>
      </w:r>
      <w:r>
        <w:rPr>
          <w:color w:val="000000"/>
          <w:sz w:val="24"/>
        </w:rPr>
        <w:t xml:space="preserve"> настоящего Положения.</w:t>
      </w:r>
    </w:p>
    <w:p w14:paraId="70000000">
      <w:pPr>
        <w:spacing w:line="360" w:lineRule="auto"/>
        <w:ind w:firstLine="709"/>
        <w:jc w:val="both"/>
        <w:rPr>
          <w:color w:val="000000"/>
          <w:sz w:val="24"/>
        </w:rPr>
      </w:pPr>
      <w:r>
        <w:rPr>
          <w:color w:val="0000FF"/>
          <w:sz w:val="24"/>
        </w:rPr>
        <w:t>2</w:t>
      </w:r>
      <w:r>
        <w:rPr>
          <w:color w:val="0000FF"/>
          <w:sz w:val="24"/>
        </w:rPr>
        <w:t>.1</w:t>
      </w:r>
      <w:r>
        <w:rPr>
          <w:color w:val="0000FF"/>
          <w:sz w:val="24"/>
        </w:rPr>
        <w:t>6</w:t>
      </w:r>
      <w:r>
        <w:rPr>
          <w:color w:val="000000"/>
          <w:sz w:val="24"/>
        </w:rPr>
        <w:t xml:space="preserve">. В целях поощрения работникам выплачиваются премии, предусмотренные </w:t>
      </w:r>
      <w:r>
        <w:rPr>
          <w:color w:val="0000FF"/>
          <w:sz w:val="24"/>
        </w:rPr>
        <w:fldChar w:fldCharType="begin"/>
      </w:r>
      <w:r>
        <w:rPr>
          <w:color w:val="0000FF"/>
          <w:sz w:val="24"/>
        </w:rPr>
        <w:instrText>HYPERLINK \l "3znysh7"</w:instrText>
      </w:r>
      <w:r>
        <w:rPr>
          <w:color w:val="0000FF"/>
          <w:sz w:val="24"/>
        </w:rPr>
        <w:fldChar w:fldCharType="separate"/>
      </w:r>
      <w:r>
        <w:rPr>
          <w:color w:val="0000FF"/>
          <w:sz w:val="24"/>
        </w:rPr>
        <w:t xml:space="preserve">разделом </w:t>
      </w:r>
      <w:r>
        <w:rPr>
          <w:color w:val="0000FF"/>
          <w:sz w:val="24"/>
        </w:rPr>
        <w:fldChar w:fldCharType="end"/>
      </w:r>
      <w:r>
        <w:rPr>
          <w:color w:val="0000FF"/>
          <w:sz w:val="24"/>
        </w:rPr>
        <w:t>8</w:t>
      </w:r>
      <w:r>
        <w:rPr>
          <w:color w:val="000000"/>
          <w:sz w:val="24"/>
        </w:rPr>
        <w:t xml:space="preserve"> настоящего Положения.</w:t>
      </w:r>
    </w:p>
    <w:p w14:paraId="71000000">
      <w:pPr>
        <w:spacing w:line="360" w:lineRule="auto"/>
        <w:ind w:firstLine="709"/>
        <w:jc w:val="both"/>
        <w:rPr>
          <w:b w:val="1"/>
          <w:color w:val="000000"/>
          <w:sz w:val="24"/>
        </w:rPr>
      </w:pPr>
      <w:r>
        <w:rPr>
          <w:b w:val="1"/>
          <w:color w:val="0000FF"/>
          <w:sz w:val="24"/>
        </w:rPr>
        <w:fldChar w:fldCharType="begin"/>
      </w:r>
      <w:r>
        <w:rPr>
          <w:b w:val="1"/>
          <w:color w:val="0000FF"/>
          <w:sz w:val="24"/>
        </w:rPr>
        <w:instrText>HYPERLINK "about:blank"</w:instrText>
      </w:r>
      <w:r>
        <w:rPr>
          <w:b w:val="1"/>
          <w:color w:val="0000FF"/>
          <w:sz w:val="24"/>
        </w:rPr>
        <w:fldChar w:fldCharType="separate"/>
      </w:r>
      <w:r>
        <w:rPr>
          <w:b w:val="1"/>
          <w:color w:val="0000FF"/>
          <w:sz w:val="24"/>
        </w:rPr>
        <w:t>3</w:t>
      </w:r>
      <w:r>
        <w:rPr>
          <w:b w:val="1"/>
          <w:color w:val="0000FF"/>
          <w:sz w:val="24"/>
        </w:rPr>
        <w:fldChar w:fldCharType="end"/>
      </w:r>
      <w:r>
        <w:rPr>
          <w:b w:val="1"/>
          <w:color w:val="000000"/>
          <w:sz w:val="24"/>
        </w:rPr>
        <w:t>. Порядок и условия оплаты труда работников, занимающих общеотраслевые должности служащих</w:t>
      </w:r>
    </w:p>
    <w:p w14:paraId="72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.1</w:t>
      </w:r>
      <w:r>
        <w:rPr>
          <w:color w:val="0000FF"/>
          <w:sz w:val="24"/>
        </w:rPr>
        <w:fldChar w:fldCharType="end"/>
      </w:r>
      <w:r>
        <w:rPr>
          <w:color w:val="000000"/>
          <w:sz w:val="24"/>
        </w:rPr>
        <w:t>. Размеры окладов работников, занимающих должности служащих, устанавливаются на основе отнесения должностей к ПКГ:</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97"/>
        <w:gridCol w:w="4287"/>
        <w:gridCol w:w="2211"/>
      </w:tblGrid>
      <w:tr>
        <w:tc>
          <w:tcPr>
            <w:tcW w:type="dxa" w:w="2897"/>
            <w:tcBorders>
              <w:top w:color="000000" w:sz="4" w:val="single"/>
              <w:left w:color="000000" w:sz="4" w:val="single"/>
              <w:bottom w:color="000000" w:sz="4" w:val="single"/>
              <w:right w:color="000000" w:sz="4" w:val="single"/>
            </w:tcBorders>
            <w:vAlign w:val="center"/>
          </w:tcPr>
          <w:p w14:paraId="73000000">
            <w:pPr>
              <w:ind/>
              <w:jc w:val="both"/>
              <w:rPr>
                <w:color w:val="000000"/>
                <w:sz w:val="24"/>
              </w:rPr>
            </w:pPr>
            <w:r>
              <w:rPr>
                <w:color w:val="000000"/>
                <w:sz w:val="24"/>
              </w:rPr>
              <w:t>Наименование профессиональной квалификационной группы</w:t>
            </w:r>
          </w:p>
        </w:tc>
        <w:tc>
          <w:tcPr>
            <w:tcW w:type="dxa" w:w="4287"/>
            <w:tcBorders>
              <w:top w:color="000000" w:sz="4" w:val="single"/>
              <w:left w:color="000000" w:sz="4" w:val="single"/>
              <w:bottom w:color="000000" w:sz="4" w:val="single"/>
              <w:right w:color="000000" w:sz="4" w:val="single"/>
            </w:tcBorders>
            <w:vAlign w:val="center"/>
          </w:tcPr>
          <w:p w14:paraId="74000000">
            <w:pPr>
              <w:ind/>
              <w:jc w:val="both"/>
              <w:rPr>
                <w:color w:val="000000"/>
                <w:sz w:val="24"/>
              </w:rPr>
            </w:pPr>
            <w:r>
              <w:rPr>
                <w:color w:val="000000"/>
                <w:sz w:val="24"/>
              </w:rPr>
              <w:t>Квалификационные уровни</w:t>
            </w:r>
          </w:p>
        </w:tc>
        <w:tc>
          <w:tcPr>
            <w:tcW w:type="dxa" w:w="2211"/>
            <w:tcBorders>
              <w:top w:color="000000" w:sz="4" w:val="single"/>
              <w:left w:color="000000" w:sz="4" w:val="single"/>
              <w:bottom w:color="000000" w:sz="4" w:val="single"/>
              <w:right w:color="000000" w:sz="4" w:val="single"/>
            </w:tcBorders>
            <w:vAlign w:val="center"/>
          </w:tcPr>
          <w:p w14:paraId="75000000">
            <w:pPr>
              <w:ind w:firstLine="46"/>
              <w:jc w:val="both"/>
              <w:rPr>
                <w:color w:val="000000"/>
                <w:sz w:val="24"/>
              </w:rPr>
            </w:pPr>
            <w:r>
              <w:rPr>
                <w:color w:val="000000"/>
                <w:sz w:val="24"/>
              </w:rPr>
              <w:t>Размер оклада (должностного оклада), рублей</w:t>
            </w:r>
          </w:p>
        </w:tc>
      </w:tr>
      <w:tr>
        <w:tc>
          <w:tcPr>
            <w:tcW w:type="dxa" w:w="2897"/>
            <w:vMerge w:val="restart"/>
            <w:tcBorders>
              <w:top w:color="000000" w:sz="4" w:val="single"/>
              <w:left w:color="000000" w:sz="4" w:val="single"/>
              <w:bottom w:color="000000" w:sz="4" w:val="single"/>
              <w:right w:color="000000" w:sz="4" w:val="single"/>
            </w:tcBorders>
          </w:tcPr>
          <w:p w14:paraId="76000000">
            <w:pPr>
              <w:ind/>
              <w:jc w:val="both"/>
              <w:rPr>
                <w:color w:val="000000"/>
                <w:sz w:val="24"/>
              </w:rPr>
            </w:pPr>
            <w:r>
              <w:rPr>
                <w:color w:val="000000"/>
                <w:sz w:val="24"/>
              </w:rPr>
              <w:t>Общеотраслевые должности служащих первого уровня</w:t>
            </w:r>
          </w:p>
        </w:tc>
        <w:tc>
          <w:tcPr>
            <w:tcW w:type="dxa" w:w="4287"/>
            <w:tcBorders>
              <w:top w:color="000000" w:sz="4" w:val="single"/>
              <w:left w:color="000000" w:sz="4" w:val="single"/>
              <w:bottom w:color="000000" w:sz="4" w:val="single"/>
              <w:right w:color="000000" w:sz="4" w:val="single"/>
            </w:tcBorders>
            <w:vAlign w:val="bottom"/>
          </w:tcPr>
          <w:p w14:paraId="77000000">
            <w:pPr>
              <w:ind/>
              <w:jc w:val="both"/>
              <w:rPr>
                <w:color w:val="000000"/>
                <w:sz w:val="24"/>
              </w:rPr>
            </w:pPr>
            <w:r>
              <w:rPr>
                <w:color w:val="000000"/>
                <w:sz w:val="24"/>
              </w:rPr>
              <w:t>1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78000000">
            <w:pPr>
              <w:ind w:firstLine="709"/>
              <w:jc w:val="both"/>
              <w:rPr>
                <w:color w:val="000000"/>
                <w:sz w:val="24"/>
              </w:rPr>
            </w:pPr>
            <w:r>
              <w:rPr>
                <w:color w:val="000000"/>
                <w:sz w:val="24"/>
              </w:rPr>
              <w:t>5 769</w:t>
            </w:r>
          </w:p>
        </w:tc>
      </w:tr>
      <w:tr>
        <w:tc>
          <w:tcPr>
            <w:tcW w:type="dxa" w:w="2897"/>
            <w:gridSpan w:val="1"/>
            <w:vMerge w:val="continue"/>
            <w:tcBorders>
              <w:top w:color="000000" w:sz="4" w:val="single"/>
              <w:left w:color="000000" w:sz="4" w:val="single"/>
              <w:bottom w:color="000000" w:sz="4" w:val="single"/>
              <w:right w:color="000000" w:sz="4" w:val="single"/>
            </w:tcBorders>
          </w:tcPr>
          <w:p/>
        </w:tc>
        <w:tc>
          <w:tcPr>
            <w:tcW w:type="dxa" w:w="4287"/>
            <w:tcBorders>
              <w:top w:color="000000" w:sz="4" w:val="single"/>
              <w:left w:color="000000" w:sz="4" w:val="single"/>
              <w:bottom w:color="000000" w:sz="4" w:val="single"/>
              <w:right w:color="000000" w:sz="4" w:val="single"/>
            </w:tcBorders>
            <w:vAlign w:val="bottom"/>
          </w:tcPr>
          <w:p w14:paraId="79000000">
            <w:pPr>
              <w:ind/>
              <w:jc w:val="both"/>
              <w:rPr>
                <w:color w:val="000000"/>
                <w:sz w:val="24"/>
              </w:rPr>
            </w:pPr>
            <w:r>
              <w:rPr>
                <w:color w:val="000000"/>
                <w:sz w:val="24"/>
              </w:rPr>
              <w:t>2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7A000000">
            <w:pPr>
              <w:ind w:firstLine="709"/>
              <w:jc w:val="both"/>
              <w:rPr>
                <w:color w:val="000000"/>
                <w:sz w:val="24"/>
              </w:rPr>
            </w:pPr>
            <w:r>
              <w:rPr>
                <w:color w:val="000000"/>
                <w:sz w:val="24"/>
              </w:rPr>
              <w:t>5 803</w:t>
            </w:r>
          </w:p>
        </w:tc>
      </w:tr>
      <w:tr>
        <w:tc>
          <w:tcPr>
            <w:tcW w:type="dxa" w:w="2897"/>
            <w:vMerge w:val="restart"/>
            <w:tcBorders>
              <w:top w:color="000000" w:sz="4" w:val="single"/>
              <w:left w:color="000000" w:sz="4" w:val="single"/>
              <w:bottom w:color="000000" w:sz="4" w:val="single"/>
              <w:right w:color="000000" w:sz="4" w:val="single"/>
            </w:tcBorders>
            <w:vAlign w:val="center"/>
          </w:tcPr>
          <w:p w14:paraId="7B000000">
            <w:pPr>
              <w:ind/>
              <w:jc w:val="both"/>
              <w:rPr>
                <w:color w:val="000000"/>
                <w:sz w:val="24"/>
              </w:rPr>
            </w:pPr>
            <w:r>
              <w:rPr>
                <w:color w:val="000000"/>
                <w:sz w:val="24"/>
              </w:rPr>
              <w:t>Общеотраслевые должности служащих второго уровня</w:t>
            </w:r>
          </w:p>
        </w:tc>
        <w:tc>
          <w:tcPr>
            <w:tcW w:type="dxa" w:w="4287"/>
            <w:tcBorders>
              <w:top w:color="000000" w:sz="4" w:val="single"/>
              <w:left w:color="000000" w:sz="4" w:val="single"/>
              <w:bottom w:color="000000" w:sz="4" w:val="single"/>
              <w:right w:color="000000" w:sz="4" w:val="single"/>
            </w:tcBorders>
            <w:vAlign w:val="bottom"/>
          </w:tcPr>
          <w:p w14:paraId="7C000000">
            <w:pPr>
              <w:ind/>
              <w:jc w:val="both"/>
              <w:rPr>
                <w:color w:val="000000"/>
                <w:sz w:val="24"/>
              </w:rPr>
            </w:pPr>
            <w:r>
              <w:rPr>
                <w:color w:val="000000"/>
                <w:sz w:val="24"/>
              </w:rPr>
              <w:t>1 квалификационный уровень</w:t>
            </w:r>
          </w:p>
        </w:tc>
        <w:tc>
          <w:tcPr>
            <w:tcW w:type="dxa" w:w="2211"/>
            <w:tcBorders>
              <w:top w:color="000000" w:sz="4" w:val="single"/>
              <w:left w:color="000000" w:sz="4" w:val="single"/>
              <w:bottom w:color="000000" w:sz="4" w:val="single"/>
              <w:right w:color="000000" w:sz="4" w:val="single"/>
            </w:tcBorders>
            <w:vAlign w:val="center"/>
          </w:tcPr>
          <w:p w14:paraId="7D000000">
            <w:pPr>
              <w:ind w:firstLine="709"/>
              <w:jc w:val="both"/>
              <w:rPr>
                <w:color w:val="000000"/>
                <w:sz w:val="24"/>
              </w:rPr>
            </w:pPr>
            <w:r>
              <w:rPr>
                <w:color w:val="000000"/>
                <w:sz w:val="24"/>
              </w:rPr>
              <w:t>5 900</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tcPr>
          <w:p w14:paraId="7E000000">
            <w:pPr>
              <w:ind/>
              <w:jc w:val="both"/>
              <w:rPr>
                <w:color w:val="000000"/>
                <w:sz w:val="24"/>
              </w:rPr>
            </w:pPr>
            <w:r>
              <w:rPr>
                <w:color w:val="000000"/>
                <w:sz w:val="24"/>
              </w:rPr>
              <w:t>2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7F000000">
            <w:pPr>
              <w:ind w:firstLine="709"/>
              <w:jc w:val="both"/>
              <w:rPr>
                <w:color w:val="000000"/>
                <w:sz w:val="24"/>
              </w:rPr>
            </w:pPr>
            <w:r>
              <w:rPr>
                <w:color w:val="000000"/>
                <w:sz w:val="24"/>
              </w:rPr>
              <w:t>5 995</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vAlign w:val="bottom"/>
          </w:tcPr>
          <w:p w14:paraId="80000000">
            <w:pPr>
              <w:ind/>
              <w:jc w:val="both"/>
              <w:rPr>
                <w:color w:val="000000"/>
                <w:sz w:val="24"/>
              </w:rPr>
            </w:pPr>
            <w:r>
              <w:rPr>
                <w:color w:val="000000"/>
                <w:sz w:val="24"/>
              </w:rPr>
              <w:t>3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81000000">
            <w:pPr>
              <w:ind w:firstLine="709"/>
              <w:jc w:val="both"/>
              <w:rPr>
                <w:color w:val="000000"/>
                <w:sz w:val="24"/>
              </w:rPr>
            </w:pPr>
            <w:r>
              <w:rPr>
                <w:color w:val="000000"/>
                <w:sz w:val="24"/>
              </w:rPr>
              <w:t>6 479</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tcPr>
          <w:p w14:paraId="82000000">
            <w:pPr>
              <w:ind/>
              <w:jc w:val="both"/>
              <w:rPr>
                <w:color w:val="000000"/>
                <w:sz w:val="24"/>
              </w:rPr>
            </w:pPr>
            <w:r>
              <w:rPr>
                <w:color w:val="000000"/>
                <w:sz w:val="24"/>
              </w:rPr>
              <w:t>4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83000000">
            <w:pPr>
              <w:ind w:firstLine="709"/>
              <w:jc w:val="both"/>
              <w:rPr>
                <w:color w:val="000000"/>
                <w:sz w:val="24"/>
              </w:rPr>
            </w:pPr>
            <w:r>
              <w:rPr>
                <w:color w:val="000000"/>
                <w:sz w:val="24"/>
              </w:rPr>
              <w:t>6 769</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tcPr>
          <w:p w14:paraId="84000000">
            <w:pPr>
              <w:ind/>
              <w:jc w:val="both"/>
              <w:rPr>
                <w:color w:val="000000"/>
                <w:sz w:val="24"/>
              </w:rPr>
            </w:pPr>
            <w:r>
              <w:rPr>
                <w:color w:val="000000"/>
                <w:sz w:val="24"/>
              </w:rPr>
              <w:t>5 квалификационный уровень</w:t>
            </w:r>
          </w:p>
        </w:tc>
        <w:tc>
          <w:tcPr>
            <w:tcW w:type="dxa" w:w="2211"/>
            <w:tcBorders>
              <w:top w:color="000000" w:sz="4" w:val="single"/>
              <w:left w:color="000000" w:sz="4" w:val="single"/>
              <w:bottom w:color="000000" w:sz="4" w:val="single"/>
              <w:right w:color="000000" w:sz="4" w:val="single"/>
            </w:tcBorders>
          </w:tcPr>
          <w:p w14:paraId="85000000">
            <w:pPr>
              <w:ind w:firstLine="709"/>
              <w:jc w:val="both"/>
              <w:rPr>
                <w:color w:val="000000"/>
                <w:sz w:val="24"/>
              </w:rPr>
            </w:pPr>
            <w:r>
              <w:rPr>
                <w:color w:val="000000"/>
                <w:sz w:val="24"/>
              </w:rPr>
              <w:t>7 253</w:t>
            </w:r>
          </w:p>
        </w:tc>
      </w:tr>
      <w:tr>
        <w:tc>
          <w:tcPr>
            <w:tcW w:type="dxa" w:w="2897"/>
            <w:vMerge w:val="restart"/>
            <w:tcBorders>
              <w:top w:color="000000" w:sz="4" w:val="single"/>
              <w:left w:color="000000" w:sz="4" w:val="single"/>
              <w:bottom w:color="000000" w:sz="4" w:val="single"/>
              <w:right w:color="000000" w:sz="4" w:val="single"/>
            </w:tcBorders>
            <w:vAlign w:val="center"/>
          </w:tcPr>
          <w:p w14:paraId="86000000">
            <w:pPr>
              <w:ind/>
              <w:jc w:val="both"/>
              <w:rPr>
                <w:color w:val="000000"/>
                <w:sz w:val="24"/>
              </w:rPr>
            </w:pPr>
            <w:r>
              <w:rPr>
                <w:color w:val="000000"/>
                <w:sz w:val="24"/>
              </w:rPr>
              <w:t>Общеотраслевые должности служащих третьего уровня</w:t>
            </w:r>
          </w:p>
        </w:tc>
        <w:tc>
          <w:tcPr>
            <w:tcW w:type="dxa" w:w="4287"/>
            <w:tcBorders>
              <w:top w:color="000000" w:sz="4" w:val="single"/>
              <w:left w:color="000000" w:sz="4" w:val="single"/>
              <w:bottom w:color="000000" w:sz="4" w:val="single"/>
              <w:right w:color="000000" w:sz="4" w:val="single"/>
            </w:tcBorders>
            <w:vAlign w:val="bottom"/>
          </w:tcPr>
          <w:p w14:paraId="87000000">
            <w:pPr>
              <w:ind/>
              <w:jc w:val="both"/>
              <w:rPr>
                <w:color w:val="000000"/>
                <w:sz w:val="24"/>
              </w:rPr>
            </w:pPr>
            <w:r>
              <w:rPr>
                <w:color w:val="000000"/>
                <w:sz w:val="24"/>
              </w:rPr>
              <w:t>1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88000000">
            <w:pPr>
              <w:ind w:firstLine="709"/>
              <w:jc w:val="both"/>
              <w:rPr>
                <w:color w:val="000000"/>
                <w:sz w:val="24"/>
              </w:rPr>
            </w:pPr>
            <w:r>
              <w:rPr>
                <w:color w:val="000000"/>
                <w:sz w:val="24"/>
              </w:rPr>
              <w:t>7 349</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vAlign w:val="bottom"/>
          </w:tcPr>
          <w:p w14:paraId="89000000">
            <w:pPr>
              <w:ind/>
              <w:jc w:val="both"/>
              <w:rPr>
                <w:color w:val="000000"/>
                <w:sz w:val="24"/>
              </w:rPr>
            </w:pPr>
            <w:r>
              <w:rPr>
                <w:color w:val="000000"/>
                <w:sz w:val="24"/>
              </w:rPr>
              <w:t>2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8A000000">
            <w:pPr>
              <w:ind w:firstLine="709"/>
              <w:jc w:val="both"/>
              <w:rPr>
                <w:color w:val="000000"/>
                <w:sz w:val="24"/>
              </w:rPr>
            </w:pPr>
            <w:r>
              <w:rPr>
                <w:color w:val="000000"/>
                <w:sz w:val="24"/>
              </w:rPr>
              <w:t>7 640</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tcPr>
          <w:p w14:paraId="8B000000">
            <w:pPr>
              <w:ind/>
              <w:jc w:val="both"/>
              <w:rPr>
                <w:color w:val="000000"/>
                <w:sz w:val="24"/>
              </w:rPr>
            </w:pPr>
            <w:r>
              <w:rPr>
                <w:color w:val="000000"/>
                <w:sz w:val="24"/>
              </w:rPr>
              <w:t>3 квалификационный уровень</w:t>
            </w:r>
          </w:p>
        </w:tc>
        <w:tc>
          <w:tcPr>
            <w:tcW w:type="dxa" w:w="2211"/>
            <w:tcBorders>
              <w:top w:color="000000" w:sz="4" w:val="single"/>
              <w:left w:color="000000" w:sz="4" w:val="single"/>
              <w:bottom w:color="000000" w:sz="4" w:val="single"/>
              <w:right w:color="000000" w:sz="4" w:val="single"/>
            </w:tcBorders>
            <w:vAlign w:val="center"/>
          </w:tcPr>
          <w:p w14:paraId="8C000000">
            <w:pPr>
              <w:ind w:firstLine="709"/>
              <w:jc w:val="both"/>
              <w:rPr>
                <w:color w:val="000000"/>
                <w:sz w:val="24"/>
              </w:rPr>
            </w:pPr>
            <w:r>
              <w:rPr>
                <w:color w:val="000000"/>
                <w:sz w:val="24"/>
              </w:rPr>
              <w:t>8 221</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vAlign w:val="bottom"/>
          </w:tcPr>
          <w:p w14:paraId="8D000000">
            <w:pPr>
              <w:ind/>
              <w:jc w:val="both"/>
              <w:rPr>
                <w:color w:val="000000"/>
                <w:sz w:val="24"/>
              </w:rPr>
            </w:pPr>
            <w:r>
              <w:rPr>
                <w:color w:val="000000"/>
                <w:sz w:val="24"/>
              </w:rPr>
              <w:t>4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8E000000">
            <w:pPr>
              <w:ind w:firstLine="709"/>
              <w:jc w:val="both"/>
              <w:rPr>
                <w:color w:val="000000"/>
                <w:sz w:val="24"/>
              </w:rPr>
            </w:pPr>
            <w:r>
              <w:rPr>
                <w:color w:val="000000"/>
                <w:sz w:val="24"/>
              </w:rPr>
              <w:t>8 704</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vAlign w:val="bottom"/>
          </w:tcPr>
          <w:p w14:paraId="8F000000">
            <w:pPr>
              <w:ind/>
              <w:jc w:val="both"/>
              <w:rPr>
                <w:color w:val="000000"/>
                <w:sz w:val="24"/>
              </w:rPr>
            </w:pPr>
            <w:r>
              <w:rPr>
                <w:color w:val="000000"/>
                <w:sz w:val="24"/>
              </w:rPr>
              <w:t>5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90000000">
            <w:pPr>
              <w:ind w:firstLine="709"/>
              <w:jc w:val="both"/>
              <w:rPr>
                <w:color w:val="000000"/>
                <w:sz w:val="24"/>
              </w:rPr>
            </w:pPr>
            <w:r>
              <w:rPr>
                <w:color w:val="000000"/>
                <w:sz w:val="24"/>
              </w:rPr>
              <w:t>9 671</w:t>
            </w:r>
          </w:p>
        </w:tc>
      </w:tr>
      <w:tr>
        <w:tc>
          <w:tcPr>
            <w:tcW w:type="dxa" w:w="2897"/>
            <w:vMerge w:val="restart"/>
            <w:tcBorders>
              <w:top w:color="000000" w:sz="4" w:val="single"/>
              <w:left w:color="000000" w:sz="4" w:val="single"/>
              <w:bottom w:color="000000" w:sz="4" w:val="single"/>
              <w:right w:color="000000" w:sz="4" w:val="single"/>
            </w:tcBorders>
            <w:vAlign w:val="center"/>
          </w:tcPr>
          <w:p w14:paraId="91000000">
            <w:pPr>
              <w:ind/>
              <w:jc w:val="both"/>
              <w:rPr>
                <w:color w:val="000000"/>
                <w:sz w:val="24"/>
              </w:rPr>
            </w:pPr>
            <w:r>
              <w:rPr>
                <w:color w:val="000000"/>
                <w:sz w:val="24"/>
              </w:rPr>
              <w:t>Общеотраслевые должности служащих четвертого уровня</w:t>
            </w:r>
          </w:p>
        </w:tc>
        <w:tc>
          <w:tcPr>
            <w:tcW w:type="dxa" w:w="4287"/>
            <w:tcBorders>
              <w:top w:color="000000" w:sz="4" w:val="single"/>
              <w:left w:color="000000" w:sz="4" w:val="single"/>
              <w:bottom w:color="000000" w:sz="4" w:val="single"/>
              <w:right w:color="000000" w:sz="4" w:val="single"/>
            </w:tcBorders>
            <w:vAlign w:val="bottom"/>
          </w:tcPr>
          <w:p w14:paraId="92000000">
            <w:pPr>
              <w:ind/>
              <w:jc w:val="both"/>
              <w:rPr>
                <w:color w:val="000000"/>
                <w:sz w:val="24"/>
              </w:rPr>
            </w:pPr>
            <w:r>
              <w:rPr>
                <w:color w:val="000000"/>
                <w:sz w:val="24"/>
              </w:rPr>
              <w:t>1 квалификационный уровень</w:t>
            </w:r>
          </w:p>
        </w:tc>
        <w:tc>
          <w:tcPr>
            <w:tcW w:type="dxa" w:w="2211"/>
            <w:tcBorders>
              <w:top w:color="000000" w:sz="4" w:val="single"/>
              <w:left w:color="000000" w:sz="4" w:val="single"/>
              <w:bottom w:color="000000" w:sz="4" w:val="single"/>
              <w:right w:color="000000" w:sz="4" w:val="single"/>
            </w:tcBorders>
            <w:vAlign w:val="bottom"/>
          </w:tcPr>
          <w:p w14:paraId="93000000">
            <w:pPr>
              <w:ind w:firstLine="709"/>
              <w:jc w:val="both"/>
              <w:rPr>
                <w:color w:val="000000"/>
                <w:sz w:val="24"/>
              </w:rPr>
            </w:pPr>
            <w:r>
              <w:rPr>
                <w:color w:val="000000"/>
                <w:sz w:val="24"/>
              </w:rPr>
              <w:t>9 863</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vAlign w:val="bottom"/>
          </w:tcPr>
          <w:p w14:paraId="94000000">
            <w:pPr>
              <w:ind/>
              <w:jc w:val="both"/>
              <w:rPr>
                <w:color w:val="000000"/>
                <w:sz w:val="24"/>
              </w:rPr>
            </w:pPr>
            <w:r>
              <w:rPr>
                <w:color w:val="000000"/>
                <w:sz w:val="24"/>
              </w:rPr>
              <w:t>2 квалификационный уровень</w:t>
            </w:r>
          </w:p>
        </w:tc>
        <w:tc>
          <w:tcPr>
            <w:tcW w:type="dxa" w:w="2211"/>
            <w:tcBorders>
              <w:top w:color="000000" w:sz="4" w:val="single"/>
              <w:left w:color="000000" w:sz="4" w:val="single"/>
              <w:bottom w:color="000000" w:sz="4" w:val="single"/>
              <w:right w:color="000000" w:sz="4" w:val="single"/>
            </w:tcBorders>
          </w:tcPr>
          <w:p w14:paraId="95000000">
            <w:pPr>
              <w:ind w:firstLine="709"/>
              <w:jc w:val="both"/>
              <w:rPr>
                <w:color w:val="000000"/>
                <w:sz w:val="24"/>
              </w:rPr>
            </w:pPr>
            <w:r>
              <w:rPr>
                <w:color w:val="000000"/>
                <w:sz w:val="24"/>
              </w:rPr>
              <w:t>10 154</w:t>
            </w:r>
          </w:p>
        </w:tc>
      </w:tr>
      <w:tr>
        <w:tc>
          <w:tcPr>
            <w:tcW w:type="dxa" w:w="2897"/>
            <w:gridSpan w:val="1"/>
            <w:vMerge w:val="continue"/>
            <w:tcBorders>
              <w:top w:color="000000" w:sz="4" w:val="single"/>
              <w:left w:color="000000" w:sz="4" w:val="single"/>
              <w:bottom w:color="000000" w:sz="4" w:val="single"/>
              <w:right w:color="000000" w:sz="4" w:val="single"/>
            </w:tcBorders>
            <w:vAlign w:val="center"/>
          </w:tcPr>
          <w:p/>
        </w:tc>
        <w:tc>
          <w:tcPr>
            <w:tcW w:type="dxa" w:w="4287"/>
            <w:tcBorders>
              <w:top w:color="000000" w:sz="4" w:val="single"/>
              <w:left w:color="000000" w:sz="4" w:val="single"/>
              <w:bottom w:color="000000" w:sz="4" w:val="single"/>
              <w:right w:color="000000" w:sz="4" w:val="single"/>
            </w:tcBorders>
          </w:tcPr>
          <w:p w14:paraId="96000000">
            <w:pPr>
              <w:ind/>
              <w:jc w:val="both"/>
              <w:rPr>
                <w:color w:val="000000"/>
                <w:sz w:val="24"/>
              </w:rPr>
            </w:pPr>
            <w:r>
              <w:rPr>
                <w:color w:val="000000"/>
                <w:sz w:val="24"/>
              </w:rPr>
              <w:t>3 квалификационный уровень</w:t>
            </w:r>
          </w:p>
        </w:tc>
        <w:tc>
          <w:tcPr>
            <w:tcW w:type="dxa" w:w="2211"/>
            <w:tcBorders>
              <w:top w:color="000000" w:sz="4" w:val="single"/>
              <w:left w:color="000000" w:sz="4" w:val="single"/>
              <w:bottom w:color="000000" w:sz="4" w:val="single"/>
              <w:right w:color="000000" w:sz="4" w:val="single"/>
            </w:tcBorders>
          </w:tcPr>
          <w:p w14:paraId="97000000">
            <w:pPr>
              <w:ind w:firstLine="709"/>
              <w:jc w:val="both"/>
              <w:rPr>
                <w:color w:val="000000"/>
                <w:sz w:val="24"/>
              </w:rPr>
            </w:pPr>
            <w:r>
              <w:rPr>
                <w:color w:val="000000"/>
                <w:sz w:val="24"/>
              </w:rPr>
              <w:t>10 347</w:t>
            </w:r>
          </w:p>
        </w:tc>
      </w:tr>
    </w:tbl>
    <w:p w14:paraId="98000000">
      <w:pPr>
        <w:spacing w:line="360" w:lineRule="auto"/>
        <w:ind w:firstLine="709"/>
        <w:jc w:val="both"/>
        <w:rPr>
          <w:color w:val="000000"/>
          <w:sz w:val="24"/>
        </w:rPr>
      </w:pPr>
    </w:p>
    <w:p w14:paraId="99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.2</w:t>
      </w:r>
      <w:r>
        <w:rPr>
          <w:color w:val="0000FF"/>
          <w:sz w:val="24"/>
        </w:rPr>
        <w:fldChar w:fldCharType="end"/>
      </w:r>
      <w:r>
        <w:rPr>
          <w:color w:val="000000"/>
          <w:sz w:val="24"/>
        </w:rPr>
        <w:t>. К окладу по соответствующим ПКГ могут быть установлены следующие выплаты:</w:t>
      </w:r>
    </w:p>
    <w:p w14:paraId="9A000000">
      <w:pPr>
        <w:spacing w:line="360" w:lineRule="auto"/>
        <w:ind w:firstLine="709"/>
        <w:jc w:val="both"/>
        <w:rPr>
          <w:color w:val="000000"/>
          <w:sz w:val="24"/>
        </w:rPr>
      </w:pPr>
      <w:r>
        <w:rPr>
          <w:color w:val="000000"/>
          <w:sz w:val="24"/>
        </w:rPr>
        <w:t>- надбавка за ученую степень;</w:t>
      </w:r>
    </w:p>
    <w:p w14:paraId="9B000000">
      <w:pPr>
        <w:spacing w:line="360" w:lineRule="auto"/>
        <w:ind w:firstLine="709"/>
        <w:jc w:val="both"/>
        <w:rPr>
          <w:color w:val="000000"/>
          <w:sz w:val="24"/>
        </w:rPr>
      </w:pPr>
      <w:r>
        <w:rPr>
          <w:color w:val="000000"/>
          <w:sz w:val="24"/>
        </w:rPr>
        <w:t>- надбавка за почетное звание, профессиональный знак отличия, отраслевой (ведомственный) знак отличия;</w:t>
      </w:r>
    </w:p>
    <w:p w14:paraId="9C000000">
      <w:pPr>
        <w:spacing w:line="360" w:lineRule="auto"/>
        <w:ind w:firstLine="709"/>
        <w:jc w:val="both"/>
        <w:rPr>
          <w:color w:val="000000"/>
          <w:sz w:val="24"/>
        </w:rPr>
      </w:pPr>
      <w:r>
        <w:rPr>
          <w:color w:val="000000"/>
          <w:sz w:val="24"/>
        </w:rPr>
        <w:t>- надбавка за выслугу лет;</w:t>
      </w:r>
    </w:p>
    <w:p w14:paraId="9D000000">
      <w:pPr>
        <w:spacing w:line="360" w:lineRule="auto"/>
        <w:ind w:firstLine="709"/>
        <w:jc w:val="both"/>
        <w:rPr>
          <w:color w:val="000000"/>
          <w:sz w:val="24"/>
        </w:rPr>
      </w:pPr>
      <w:r>
        <w:rPr>
          <w:color w:val="000000"/>
          <w:sz w:val="24"/>
        </w:rPr>
        <w:t>- доплата за работу в сельской местности;</w:t>
      </w:r>
    </w:p>
    <w:p w14:paraId="9E000000">
      <w:pPr>
        <w:spacing w:line="360" w:lineRule="auto"/>
        <w:ind w:firstLine="709"/>
        <w:jc w:val="both"/>
        <w:rPr>
          <w:color w:val="000000"/>
          <w:sz w:val="24"/>
        </w:rPr>
      </w:pPr>
      <w:r>
        <w:rPr>
          <w:color w:val="000000"/>
          <w:sz w:val="24"/>
        </w:rPr>
        <w:t>- персональная доплата;</w:t>
      </w:r>
    </w:p>
    <w:p w14:paraId="9F000000">
      <w:pPr>
        <w:spacing w:line="360" w:lineRule="auto"/>
        <w:ind w:firstLine="709"/>
        <w:jc w:val="both"/>
        <w:rPr>
          <w:color w:val="000000"/>
          <w:sz w:val="24"/>
        </w:rPr>
      </w:pPr>
      <w:r>
        <w:rPr>
          <w:color w:val="000000"/>
          <w:sz w:val="24"/>
        </w:rPr>
        <w:t>- надбавка за интенсивность труда.</w:t>
      </w:r>
    </w:p>
    <w:p w14:paraId="A0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.3</w:t>
      </w:r>
      <w:r>
        <w:rPr>
          <w:color w:val="0000FF"/>
          <w:sz w:val="24"/>
        </w:rPr>
        <w:fldChar w:fldCharType="end"/>
      </w:r>
      <w:r>
        <w:rPr>
          <w:color w:val="000000"/>
          <w:sz w:val="24"/>
        </w:rPr>
        <w:t>.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14:paraId="A1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.4</w:t>
      </w:r>
      <w:r>
        <w:rPr>
          <w:color w:val="0000FF"/>
          <w:sz w:val="24"/>
        </w:rPr>
        <w:fldChar w:fldCharType="end"/>
      </w:r>
      <w:r>
        <w:rPr>
          <w:color w:val="000000"/>
          <w:sz w:val="24"/>
        </w:rPr>
        <w:t>. Надбавки за наличие ученой степени, почетного звания, профессионального знака отличия, отраслевого (ведомственного) знака отличия устанавливаются работникам, занимающим должности служащих, в следующих размерах:</w:t>
      </w:r>
    </w:p>
    <w:p w14:paraId="A2000000">
      <w:pPr>
        <w:spacing w:line="360" w:lineRule="auto"/>
        <w:ind w:firstLine="709"/>
        <w:jc w:val="both"/>
        <w:rPr>
          <w:color w:val="000000"/>
          <w:sz w:val="24"/>
        </w:rPr>
      </w:pPr>
      <w:r>
        <w:rPr>
          <w:color w:val="000000"/>
          <w:sz w:val="24"/>
        </w:rPr>
        <w:t>Ученая степень кандидата наук - до 5 процентов;</w:t>
      </w:r>
    </w:p>
    <w:p w14:paraId="A3000000">
      <w:pPr>
        <w:spacing w:line="360" w:lineRule="auto"/>
        <w:ind w:firstLine="709"/>
        <w:jc w:val="both"/>
        <w:rPr>
          <w:color w:val="000000"/>
          <w:sz w:val="24"/>
        </w:rPr>
      </w:pPr>
      <w:r>
        <w:rPr>
          <w:color w:val="000000"/>
          <w:sz w:val="24"/>
        </w:rPr>
        <w:t>Ученая степень доктора наук - до 10 процентов;</w:t>
      </w:r>
    </w:p>
    <w:p w14:paraId="A4000000">
      <w:pPr>
        <w:spacing w:line="360" w:lineRule="auto"/>
        <w:ind w:firstLine="709"/>
        <w:jc w:val="both"/>
        <w:rPr>
          <w:color w:val="000000"/>
          <w:sz w:val="24"/>
        </w:rPr>
      </w:pPr>
      <w:r>
        <w:rPr>
          <w:color w:val="000000"/>
          <w:sz w:val="24"/>
        </w:rPr>
        <w:t>Почетное звание - до 10 процентов;</w:t>
      </w:r>
    </w:p>
    <w:p w14:paraId="A5000000">
      <w:pPr>
        <w:spacing w:line="360" w:lineRule="auto"/>
        <w:ind w:firstLine="709"/>
        <w:jc w:val="both"/>
        <w:rPr>
          <w:color w:val="000000"/>
          <w:sz w:val="24"/>
        </w:rPr>
      </w:pPr>
      <w:r>
        <w:rPr>
          <w:color w:val="000000"/>
          <w:sz w:val="24"/>
        </w:rPr>
        <w:t>Профессиональный знак отличия - до 5 процентов;</w:t>
      </w:r>
    </w:p>
    <w:p w14:paraId="A6000000">
      <w:pPr>
        <w:spacing w:line="360" w:lineRule="auto"/>
        <w:ind w:firstLine="709"/>
        <w:jc w:val="both"/>
        <w:rPr>
          <w:color w:val="000000"/>
          <w:sz w:val="24"/>
        </w:rPr>
      </w:pPr>
      <w:r>
        <w:rPr>
          <w:color w:val="000000"/>
          <w:sz w:val="24"/>
        </w:rPr>
        <w:t>Отраслевой (ведомственный) знак отличия - до 5 процентов.</w:t>
      </w:r>
    </w:p>
    <w:p w14:paraId="A7000000">
      <w:pPr>
        <w:spacing w:line="360" w:lineRule="auto"/>
        <w:ind w:firstLine="709"/>
        <w:jc w:val="both"/>
        <w:rPr>
          <w:color w:val="000000"/>
          <w:sz w:val="24"/>
        </w:rPr>
      </w:pPr>
      <w:r>
        <w:rPr>
          <w:color w:val="000000"/>
          <w:sz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14:paraId="A8000000">
      <w:pPr>
        <w:spacing w:line="360" w:lineRule="auto"/>
        <w:ind w:firstLine="709"/>
        <w:jc w:val="both"/>
        <w:rPr>
          <w:color w:val="000000"/>
          <w:sz w:val="24"/>
        </w:rPr>
      </w:pPr>
      <w:r>
        <w:rPr>
          <w:color w:val="000000"/>
          <w:sz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14:paraId="A9000000">
      <w:pPr>
        <w:spacing w:line="360" w:lineRule="auto"/>
        <w:ind w:firstLine="709"/>
        <w:jc w:val="both"/>
        <w:rPr>
          <w:color w:val="000000"/>
          <w:sz w:val="24"/>
        </w:rPr>
      </w:pPr>
      <w:r>
        <w:rPr>
          <w:color w:val="0000FF"/>
          <w:sz w:val="24"/>
        </w:rPr>
        <w:t>3</w:t>
      </w:r>
      <w:r>
        <w:rPr>
          <w:color w:val="0000FF"/>
          <w:sz w:val="24"/>
        </w:rPr>
        <w:t>.5</w:t>
      </w:r>
      <w:r>
        <w:rPr>
          <w:color w:val="000000"/>
          <w:sz w:val="24"/>
        </w:rPr>
        <w:t xml:space="preserve">. Надбавки к окладу за выслугу лет устанавливаются работникам, занимающим </w:t>
      </w:r>
      <w:r>
        <w:rPr>
          <w:color w:val="000000"/>
          <w:sz w:val="24"/>
        </w:rPr>
        <w:t>должности служащих, в следующих размерах:</w:t>
      </w:r>
    </w:p>
    <w:p w14:paraId="AA000000">
      <w:pPr>
        <w:spacing w:line="360" w:lineRule="auto"/>
        <w:ind w:firstLine="709"/>
        <w:jc w:val="both"/>
        <w:rPr>
          <w:color w:val="000000"/>
          <w:sz w:val="24"/>
        </w:rPr>
      </w:pPr>
      <w:r>
        <w:rPr>
          <w:color w:val="000000"/>
          <w:sz w:val="24"/>
        </w:rPr>
        <w:t>От 0 до 5 лет - до 5 процентов;</w:t>
      </w:r>
    </w:p>
    <w:p w14:paraId="AB000000">
      <w:pPr>
        <w:spacing w:line="360" w:lineRule="auto"/>
        <w:ind w:firstLine="709"/>
        <w:jc w:val="both"/>
        <w:rPr>
          <w:color w:val="000000"/>
          <w:sz w:val="24"/>
        </w:rPr>
      </w:pPr>
      <w:r>
        <w:rPr>
          <w:color w:val="000000"/>
          <w:sz w:val="24"/>
        </w:rPr>
        <w:t>От 5 до 15 лет - до 10 процентов;</w:t>
      </w:r>
    </w:p>
    <w:p w14:paraId="AC000000">
      <w:pPr>
        <w:spacing w:line="360" w:lineRule="auto"/>
        <w:ind w:firstLine="709"/>
        <w:jc w:val="both"/>
        <w:rPr>
          <w:color w:val="000000"/>
          <w:sz w:val="24"/>
        </w:rPr>
      </w:pPr>
      <w:r>
        <w:rPr>
          <w:color w:val="000000"/>
          <w:sz w:val="24"/>
        </w:rPr>
        <w:t>Свыше 15 лет - до 15 процентов.</w:t>
      </w:r>
    </w:p>
    <w:p w14:paraId="AD000000">
      <w:pPr>
        <w:spacing w:line="360" w:lineRule="auto"/>
        <w:ind w:firstLine="709"/>
        <w:jc w:val="both"/>
        <w:rPr>
          <w:color w:val="000000"/>
          <w:sz w:val="24"/>
        </w:rPr>
      </w:pPr>
      <w:r>
        <w:rPr>
          <w:color w:val="000000"/>
          <w:sz w:val="24"/>
        </w:rPr>
        <w:t>В стаж работы для назначения выплаты за выслугу лет засчитываются периоды работы по специальности или должности, независимо от организационно-правового статуса предыдущего места работы.</w:t>
      </w:r>
    </w:p>
    <w:p w14:paraId="AE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.6</w:t>
      </w:r>
      <w:r>
        <w:rPr>
          <w:color w:val="0000FF"/>
          <w:sz w:val="24"/>
        </w:rPr>
        <w:fldChar w:fldCharType="end"/>
      </w:r>
      <w:r>
        <w:rPr>
          <w:color w:val="000000"/>
          <w:sz w:val="24"/>
        </w:rPr>
        <w:t>. За работу в сельской местности устанавливаются доплаты в абсолютном размере, пропорционально отра</w:t>
      </w:r>
      <w:r>
        <w:rPr>
          <w:color w:val="000000"/>
          <w:sz w:val="24"/>
        </w:rPr>
        <w:t>ботанному времени</w:t>
      </w:r>
      <w:r>
        <w:rPr>
          <w:color w:val="000000"/>
          <w:sz w:val="24"/>
        </w:rPr>
        <w:t xml:space="preserve"> </w:t>
      </w:r>
      <w:r>
        <w:rPr>
          <w:color w:val="000000"/>
          <w:sz w:val="24"/>
        </w:rPr>
        <w:t xml:space="preserve">в размере </w:t>
      </w:r>
      <w:r>
        <w:rPr>
          <w:color w:val="000000"/>
          <w:sz w:val="24"/>
        </w:rPr>
        <w:t>500 рублей.</w:t>
      </w:r>
    </w:p>
    <w:p w14:paraId="AF000000">
      <w:pPr>
        <w:spacing w:line="360" w:lineRule="auto"/>
        <w:ind w:firstLine="709"/>
        <w:jc w:val="both"/>
        <w:rPr>
          <w:color w:val="000000"/>
          <w:sz w:val="24"/>
        </w:rPr>
      </w:pPr>
      <w:r>
        <w:rPr>
          <w:color w:val="000000"/>
          <w:sz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14:paraId="B0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.7</w:t>
      </w:r>
      <w:r>
        <w:rPr>
          <w:color w:val="0000FF"/>
          <w:sz w:val="24"/>
        </w:rPr>
        <w:fldChar w:fldCharType="end"/>
      </w:r>
      <w:r>
        <w:rPr>
          <w:color w:val="000000"/>
          <w:sz w:val="24"/>
        </w:rPr>
        <w:t>. Работникам, занимающим должности служащих, устанавливается персональная доплата.</w:t>
      </w:r>
    </w:p>
    <w:p w14:paraId="B1000000">
      <w:pPr>
        <w:spacing w:line="360" w:lineRule="auto"/>
        <w:ind w:firstLine="709"/>
        <w:jc w:val="both"/>
        <w:rPr>
          <w:color w:val="000000"/>
          <w:sz w:val="24"/>
        </w:rPr>
      </w:pPr>
      <w:r>
        <w:rPr>
          <w:color w:val="000000"/>
          <w:sz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14:paraId="B2000000">
      <w:pPr>
        <w:spacing w:line="360" w:lineRule="auto"/>
        <w:ind w:firstLine="709"/>
        <w:jc w:val="both"/>
        <w:rPr>
          <w:color w:val="000000"/>
          <w:sz w:val="24"/>
        </w:rPr>
      </w:pPr>
      <w:r>
        <w:rPr>
          <w:color w:val="000000"/>
          <w:sz w:val="24"/>
        </w:rPr>
        <w:t>Персональная доплата устанавливается в абсолютном размере в рублях.</w:t>
      </w:r>
    </w:p>
    <w:p w14:paraId="B3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.8</w:t>
      </w:r>
      <w:r>
        <w:rPr>
          <w:color w:val="0000FF"/>
          <w:sz w:val="24"/>
        </w:rPr>
        <w:fldChar w:fldCharType="end"/>
      </w:r>
      <w:r>
        <w:rPr>
          <w:color w:val="000000"/>
          <w:sz w:val="24"/>
        </w:rPr>
        <w:t>. Работникам, занимающим общеотраслевые должности служащих,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14:paraId="B4000000">
      <w:pPr>
        <w:spacing w:line="360" w:lineRule="auto"/>
        <w:ind w:firstLine="709"/>
        <w:jc w:val="both"/>
        <w:rPr>
          <w:color w:val="000000"/>
          <w:sz w:val="24"/>
        </w:rPr>
      </w:pPr>
      <w:r>
        <w:rPr>
          <w:color w:val="000000"/>
          <w:sz w:val="24"/>
        </w:rPr>
        <w:t>Рекомендуемый размер надбавки за интенсивность труда - до 200 процентов.</w:t>
      </w:r>
    </w:p>
    <w:p w14:paraId="B5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.9</w:t>
      </w:r>
      <w:r>
        <w:rPr>
          <w:color w:val="0000FF"/>
          <w:sz w:val="24"/>
        </w:rPr>
        <w:fldChar w:fldCharType="end"/>
      </w:r>
      <w:r>
        <w:rPr>
          <w:color w:val="000000"/>
          <w:sz w:val="24"/>
        </w:rPr>
        <w:t>. Надбавки и доплаты устанавливаются с учетом обеспечения финансовыми средствами.</w:t>
      </w:r>
    </w:p>
    <w:p w14:paraId="B6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.10</w:t>
      </w:r>
      <w:r>
        <w:rPr>
          <w:color w:val="0000FF"/>
          <w:sz w:val="24"/>
        </w:rPr>
        <w:fldChar w:fldCharType="end"/>
      </w:r>
      <w:r>
        <w:rPr>
          <w:color w:val="000000"/>
          <w:sz w:val="24"/>
        </w:rPr>
        <w:t xml:space="preserve">. С учетом условий труда работникам устанавливаются выплаты компенсационного характера, предусмотренные </w:t>
      </w:r>
      <w:r>
        <w:rPr>
          <w:color w:val="0000FF"/>
          <w:sz w:val="24"/>
        </w:rPr>
        <w:fldChar w:fldCharType="begin"/>
      </w:r>
      <w:r>
        <w:rPr>
          <w:color w:val="0000FF"/>
          <w:sz w:val="24"/>
        </w:rPr>
        <w:instrText>HYPERLINK \l "1fob9te"</w:instrText>
      </w:r>
      <w:r>
        <w:rPr>
          <w:color w:val="0000FF"/>
          <w:sz w:val="24"/>
        </w:rPr>
        <w:fldChar w:fldCharType="separate"/>
      </w:r>
      <w:r>
        <w:rPr>
          <w:color w:val="0000FF"/>
          <w:sz w:val="24"/>
        </w:rPr>
        <w:t>8</w:t>
      </w:r>
      <w:r>
        <w:rPr>
          <w:color w:val="0000FF"/>
          <w:sz w:val="24"/>
        </w:rPr>
        <w:fldChar w:fldCharType="end"/>
      </w:r>
      <w:r>
        <w:rPr>
          <w:color w:val="000000"/>
          <w:sz w:val="24"/>
        </w:rPr>
        <w:t xml:space="preserve"> настоящего Положения.</w:t>
      </w:r>
    </w:p>
    <w:p w14:paraId="B7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3</w:t>
      </w:r>
      <w:r>
        <w:rPr>
          <w:color w:val="0000FF"/>
          <w:sz w:val="24"/>
        </w:rPr>
        <w:t>.11</w:t>
      </w:r>
      <w:r>
        <w:rPr>
          <w:color w:val="0000FF"/>
          <w:sz w:val="24"/>
        </w:rPr>
        <w:fldChar w:fldCharType="end"/>
      </w:r>
      <w:r>
        <w:rPr>
          <w:color w:val="000000"/>
          <w:sz w:val="24"/>
        </w:rPr>
        <w:t xml:space="preserve">. В целях поощрения работникам выплачиваются премии, предусмотренные </w:t>
      </w:r>
      <w:r>
        <w:t>9</w:t>
      </w:r>
      <w:r>
        <w:t xml:space="preserve"> </w:t>
      </w:r>
      <w:r>
        <w:rPr>
          <w:color w:val="000000"/>
          <w:sz w:val="24"/>
        </w:rPr>
        <w:t>настоящего Положения.</w:t>
      </w:r>
    </w:p>
    <w:p w14:paraId="B8000000">
      <w:pPr>
        <w:spacing w:line="360" w:lineRule="auto"/>
        <w:ind w:firstLine="709"/>
        <w:jc w:val="both"/>
        <w:rPr>
          <w:b w:val="1"/>
          <w:color w:val="000000"/>
          <w:sz w:val="24"/>
        </w:rPr>
      </w:pPr>
      <w:r>
        <w:rPr>
          <w:b w:val="1"/>
          <w:color w:val="0000FF"/>
          <w:sz w:val="24"/>
        </w:rPr>
        <w:t>4</w:t>
      </w:r>
      <w:r>
        <w:rPr>
          <w:b w:val="1"/>
          <w:color w:val="000000"/>
          <w:sz w:val="24"/>
        </w:rPr>
        <w:t>. Порядок и условия оплаты труда работников, осуществляющих профессиональную деятельность по общеотраслевым профессиям рабочих</w:t>
      </w:r>
    </w:p>
    <w:p w14:paraId="B9000000">
      <w:pPr>
        <w:spacing w:line="360" w:lineRule="auto"/>
        <w:ind w:firstLine="709"/>
        <w:jc w:val="both"/>
        <w:rPr>
          <w:color w:val="000000"/>
          <w:sz w:val="24"/>
        </w:rPr>
      </w:pPr>
      <w:r>
        <w:rPr>
          <w:color w:val="000000"/>
          <w:sz w:val="24"/>
        </w:rPr>
        <w:t>4</w:t>
      </w:r>
      <w:r>
        <w:rPr>
          <w:color w:val="000000"/>
          <w:sz w:val="24"/>
        </w:rPr>
        <w:t>.1. Размеры окладов работников, осуществляющих профессиональную деятельность по общеотраслевым профессиям рабочих, устанавливаются на основе отнесения должностей к ПКГ:</w:t>
      </w:r>
    </w:p>
    <w:p w14:paraId="BA000000">
      <w:pPr>
        <w:spacing w:line="360" w:lineRule="auto"/>
        <w:ind w:firstLine="709"/>
        <w:jc w:val="both"/>
        <w:rPr>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56"/>
        <w:gridCol w:w="4110"/>
        <w:gridCol w:w="2523"/>
      </w:tblGrid>
      <w:tr>
        <w:tc>
          <w:tcPr>
            <w:tcW w:type="dxa" w:w="2756"/>
            <w:tcBorders>
              <w:top w:color="000000" w:sz="4" w:val="single"/>
              <w:left w:color="000000" w:sz="4" w:val="single"/>
              <w:bottom w:color="000000" w:sz="4" w:val="single"/>
              <w:right w:color="000000" w:sz="4" w:val="single"/>
            </w:tcBorders>
            <w:vAlign w:val="center"/>
          </w:tcPr>
          <w:p w14:paraId="BB000000">
            <w:pPr>
              <w:ind/>
              <w:jc w:val="both"/>
              <w:rPr>
                <w:color w:val="000000"/>
                <w:sz w:val="24"/>
              </w:rPr>
            </w:pPr>
            <w:r>
              <w:rPr>
                <w:color w:val="000000"/>
                <w:sz w:val="24"/>
              </w:rPr>
              <w:t>Наименование профессиональной квалификационной группы</w:t>
            </w:r>
          </w:p>
        </w:tc>
        <w:tc>
          <w:tcPr>
            <w:tcW w:type="dxa" w:w="4110"/>
            <w:tcBorders>
              <w:top w:color="000000" w:sz="4" w:val="single"/>
              <w:left w:color="000000" w:sz="4" w:val="single"/>
              <w:bottom w:color="000000" w:sz="4" w:val="single"/>
              <w:right w:color="000000" w:sz="4" w:val="single"/>
            </w:tcBorders>
            <w:vAlign w:val="center"/>
          </w:tcPr>
          <w:p w14:paraId="BC000000">
            <w:pPr>
              <w:ind/>
              <w:jc w:val="both"/>
              <w:rPr>
                <w:color w:val="000000"/>
                <w:sz w:val="24"/>
              </w:rPr>
            </w:pPr>
            <w:r>
              <w:rPr>
                <w:color w:val="000000"/>
                <w:sz w:val="24"/>
              </w:rPr>
              <w:t>Квалификационные уровни</w:t>
            </w:r>
          </w:p>
        </w:tc>
        <w:tc>
          <w:tcPr>
            <w:tcW w:type="dxa" w:w="2523"/>
            <w:tcBorders>
              <w:top w:color="000000" w:sz="4" w:val="single"/>
              <w:left w:color="000000" w:sz="4" w:val="single"/>
              <w:bottom w:color="000000" w:sz="4" w:val="single"/>
              <w:right w:color="000000" w:sz="4" w:val="single"/>
            </w:tcBorders>
            <w:vAlign w:val="center"/>
          </w:tcPr>
          <w:p w14:paraId="BD000000">
            <w:pPr>
              <w:ind/>
              <w:jc w:val="both"/>
              <w:rPr>
                <w:color w:val="000000"/>
                <w:sz w:val="24"/>
              </w:rPr>
            </w:pPr>
            <w:r>
              <w:rPr>
                <w:color w:val="000000"/>
                <w:sz w:val="24"/>
              </w:rPr>
              <w:t>Размер оклада (должностного оклада), рублей</w:t>
            </w:r>
          </w:p>
        </w:tc>
      </w:tr>
      <w:tr>
        <w:tc>
          <w:tcPr>
            <w:tcW w:type="dxa" w:w="2756"/>
            <w:tcBorders>
              <w:top w:color="000000" w:sz="4" w:val="single"/>
              <w:left w:color="000000" w:sz="4" w:val="single"/>
              <w:bottom w:color="000000" w:sz="4" w:val="single"/>
              <w:right w:color="000000" w:sz="4" w:val="single"/>
            </w:tcBorders>
            <w:vAlign w:val="center"/>
          </w:tcPr>
          <w:p w14:paraId="BE000000">
            <w:pPr>
              <w:ind w:firstLine="709"/>
              <w:jc w:val="both"/>
              <w:rPr>
                <w:color w:val="000000"/>
                <w:sz w:val="24"/>
              </w:rPr>
            </w:pPr>
            <w:r>
              <w:rPr>
                <w:color w:val="000000"/>
                <w:sz w:val="24"/>
              </w:rPr>
              <w:t>1</w:t>
            </w:r>
          </w:p>
        </w:tc>
        <w:tc>
          <w:tcPr>
            <w:tcW w:type="dxa" w:w="4110"/>
            <w:tcBorders>
              <w:top w:color="000000" w:sz="4" w:val="single"/>
              <w:left w:color="000000" w:sz="4" w:val="single"/>
              <w:bottom w:color="000000" w:sz="4" w:val="single"/>
              <w:right w:color="000000" w:sz="4" w:val="single"/>
            </w:tcBorders>
            <w:vAlign w:val="center"/>
          </w:tcPr>
          <w:p w14:paraId="BF000000">
            <w:pPr>
              <w:ind w:firstLine="709"/>
              <w:jc w:val="both"/>
              <w:rPr>
                <w:color w:val="000000"/>
                <w:sz w:val="24"/>
              </w:rPr>
            </w:pPr>
            <w:r>
              <w:rPr>
                <w:color w:val="000000"/>
                <w:sz w:val="24"/>
              </w:rPr>
              <w:t>2</w:t>
            </w:r>
          </w:p>
        </w:tc>
        <w:tc>
          <w:tcPr>
            <w:tcW w:type="dxa" w:w="2523"/>
            <w:tcBorders>
              <w:top w:color="000000" w:sz="4" w:val="single"/>
              <w:left w:color="000000" w:sz="4" w:val="single"/>
              <w:bottom w:color="000000" w:sz="4" w:val="single"/>
              <w:right w:color="000000" w:sz="4" w:val="single"/>
            </w:tcBorders>
            <w:vAlign w:val="center"/>
          </w:tcPr>
          <w:p w14:paraId="C0000000">
            <w:pPr>
              <w:ind w:firstLine="709"/>
              <w:jc w:val="both"/>
              <w:rPr>
                <w:color w:val="000000"/>
                <w:sz w:val="24"/>
              </w:rPr>
            </w:pPr>
            <w:r>
              <w:rPr>
                <w:color w:val="000000"/>
                <w:sz w:val="24"/>
              </w:rPr>
              <w:t>3</w:t>
            </w:r>
          </w:p>
        </w:tc>
      </w:tr>
      <w:tr>
        <w:tc>
          <w:tcPr>
            <w:tcW w:type="dxa" w:w="2756"/>
            <w:vMerge w:val="restart"/>
            <w:tcBorders>
              <w:top w:color="000000" w:sz="4" w:val="single"/>
              <w:left w:color="000000" w:sz="4" w:val="single"/>
              <w:bottom w:color="000000" w:sz="4" w:val="single"/>
              <w:right w:color="000000" w:sz="4" w:val="single"/>
            </w:tcBorders>
            <w:vAlign w:val="bottom"/>
          </w:tcPr>
          <w:p w14:paraId="C1000000">
            <w:pPr>
              <w:ind/>
              <w:jc w:val="both"/>
              <w:rPr>
                <w:color w:val="000000"/>
                <w:sz w:val="24"/>
              </w:rPr>
            </w:pPr>
            <w:r>
              <w:rPr>
                <w:color w:val="000000"/>
                <w:sz w:val="24"/>
              </w:rPr>
              <w:t>Общеотраслевые профессии рабочих первого уровня</w:t>
            </w:r>
          </w:p>
        </w:tc>
        <w:tc>
          <w:tcPr>
            <w:tcW w:type="dxa" w:w="4110"/>
            <w:tcBorders>
              <w:top w:color="000000" w:sz="4" w:val="single"/>
              <w:left w:color="000000" w:sz="4" w:val="single"/>
              <w:bottom w:color="000000" w:sz="4" w:val="single"/>
              <w:right w:color="000000" w:sz="4" w:val="single"/>
            </w:tcBorders>
            <w:vAlign w:val="center"/>
          </w:tcPr>
          <w:p w14:paraId="C2000000">
            <w:pPr>
              <w:ind w:firstLine="709"/>
              <w:jc w:val="both"/>
              <w:rPr>
                <w:color w:val="000000"/>
                <w:sz w:val="24"/>
              </w:rPr>
            </w:pPr>
            <w:r>
              <w:rPr>
                <w:color w:val="000000"/>
                <w:sz w:val="24"/>
              </w:rPr>
              <w:t>1 квалификационный уровень</w:t>
            </w:r>
          </w:p>
        </w:tc>
        <w:tc>
          <w:tcPr>
            <w:tcW w:type="dxa" w:w="2523"/>
            <w:tcBorders>
              <w:top w:color="000000" w:sz="4" w:val="single"/>
              <w:left w:color="000000" w:sz="4" w:val="single"/>
              <w:bottom w:color="000000" w:sz="4" w:val="single"/>
              <w:right w:color="000000" w:sz="4" w:val="single"/>
            </w:tcBorders>
            <w:vAlign w:val="center"/>
          </w:tcPr>
          <w:p w14:paraId="C3000000">
            <w:pPr>
              <w:ind w:firstLine="709"/>
              <w:jc w:val="both"/>
              <w:rPr>
                <w:color w:val="000000"/>
                <w:sz w:val="24"/>
              </w:rPr>
            </w:pPr>
            <w:r>
              <w:rPr>
                <w:color w:val="000000"/>
                <w:sz w:val="24"/>
              </w:rPr>
              <w:t>5 061</w:t>
            </w:r>
          </w:p>
        </w:tc>
      </w:tr>
      <w:tr>
        <w:tc>
          <w:tcPr>
            <w:tcW w:type="dxa" w:w="2756"/>
            <w:gridSpan w:val="1"/>
            <w:vMerge w:val="continue"/>
            <w:tcBorders>
              <w:top w:color="000000" w:sz="4" w:val="single"/>
              <w:left w:color="000000" w:sz="4" w:val="single"/>
              <w:bottom w:color="000000" w:sz="4" w:val="single"/>
              <w:right w:color="000000" w:sz="4" w:val="single"/>
            </w:tcBorders>
            <w:vAlign w:val="bottom"/>
          </w:tcPr>
          <w:p/>
        </w:tc>
        <w:tc>
          <w:tcPr>
            <w:tcW w:type="dxa" w:w="4110"/>
            <w:tcBorders>
              <w:top w:color="000000" w:sz="4" w:val="single"/>
              <w:left w:color="000000" w:sz="4" w:val="single"/>
              <w:bottom w:color="000000" w:sz="4" w:val="single"/>
              <w:right w:color="000000" w:sz="4" w:val="single"/>
            </w:tcBorders>
            <w:vAlign w:val="center"/>
          </w:tcPr>
          <w:p w14:paraId="C4000000">
            <w:pPr>
              <w:ind w:firstLine="709"/>
              <w:jc w:val="both"/>
              <w:rPr>
                <w:color w:val="000000"/>
                <w:sz w:val="24"/>
              </w:rPr>
            </w:pPr>
            <w:r>
              <w:rPr>
                <w:color w:val="000000"/>
                <w:sz w:val="24"/>
              </w:rPr>
              <w:t>2 квалификационный уровень</w:t>
            </w:r>
          </w:p>
        </w:tc>
        <w:tc>
          <w:tcPr>
            <w:tcW w:type="dxa" w:w="2523"/>
            <w:tcBorders>
              <w:top w:color="000000" w:sz="4" w:val="single"/>
              <w:left w:color="000000" w:sz="4" w:val="single"/>
              <w:bottom w:color="000000" w:sz="4" w:val="single"/>
              <w:right w:color="000000" w:sz="4" w:val="single"/>
            </w:tcBorders>
            <w:vAlign w:val="center"/>
          </w:tcPr>
          <w:p w14:paraId="C5000000">
            <w:pPr>
              <w:ind w:firstLine="709"/>
              <w:jc w:val="both"/>
              <w:rPr>
                <w:color w:val="000000"/>
                <w:sz w:val="24"/>
              </w:rPr>
            </w:pPr>
            <w:r>
              <w:rPr>
                <w:i w:val="1"/>
                <w:color w:val="000000"/>
                <w:sz w:val="24"/>
              </w:rPr>
              <w:t>5</w:t>
            </w:r>
            <w:r>
              <w:rPr>
                <w:color w:val="000000"/>
                <w:sz w:val="24"/>
              </w:rPr>
              <w:t xml:space="preserve"> 328</w:t>
            </w:r>
          </w:p>
        </w:tc>
      </w:tr>
      <w:tr>
        <w:tc>
          <w:tcPr>
            <w:tcW w:type="dxa" w:w="2756"/>
            <w:vMerge w:val="restart"/>
            <w:tcBorders>
              <w:top w:color="000000" w:sz="4" w:val="single"/>
              <w:left w:color="000000" w:sz="4" w:val="single"/>
              <w:bottom w:color="000000" w:sz="4" w:val="single"/>
              <w:right w:color="000000" w:sz="4" w:val="single"/>
            </w:tcBorders>
            <w:vAlign w:val="center"/>
          </w:tcPr>
          <w:p w14:paraId="C6000000">
            <w:pPr>
              <w:ind/>
              <w:jc w:val="both"/>
              <w:rPr>
                <w:color w:val="000000"/>
                <w:sz w:val="24"/>
              </w:rPr>
            </w:pPr>
            <w:r>
              <w:rPr>
                <w:color w:val="000000"/>
                <w:sz w:val="24"/>
              </w:rPr>
              <w:t>Общеотраслевые профессии рабочих второго уровня</w:t>
            </w:r>
          </w:p>
        </w:tc>
        <w:tc>
          <w:tcPr>
            <w:tcW w:type="dxa" w:w="4110"/>
            <w:tcBorders>
              <w:top w:color="000000" w:sz="4" w:val="single"/>
              <w:left w:color="000000" w:sz="4" w:val="single"/>
              <w:bottom w:color="000000" w:sz="4" w:val="single"/>
              <w:right w:color="000000" w:sz="4" w:val="single"/>
            </w:tcBorders>
            <w:vAlign w:val="center"/>
          </w:tcPr>
          <w:p w14:paraId="C7000000">
            <w:pPr>
              <w:ind w:firstLine="709"/>
              <w:jc w:val="both"/>
              <w:rPr>
                <w:color w:val="000000"/>
                <w:sz w:val="24"/>
              </w:rPr>
            </w:pPr>
            <w:r>
              <w:rPr>
                <w:color w:val="000000"/>
                <w:sz w:val="24"/>
              </w:rPr>
              <w:t>1 квалификационный уровень</w:t>
            </w:r>
          </w:p>
        </w:tc>
        <w:tc>
          <w:tcPr>
            <w:tcW w:type="dxa" w:w="2523"/>
            <w:tcBorders>
              <w:top w:color="000000" w:sz="4" w:val="single"/>
              <w:left w:color="000000" w:sz="4" w:val="single"/>
              <w:bottom w:color="000000" w:sz="4" w:val="single"/>
              <w:right w:color="000000" w:sz="4" w:val="single"/>
            </w:tcBorders>
            <w:vAlign w:val="bottom"/>
          </w:tcPr>
          <w:p w14:paraId="C8000000">
            <w:pPr>
              <w:ind w:firstLine="709"/>
              <w:jc w:val="both"/>
              <w:rPr>
                <w:color w:val="000000"/>
                <w:sz w:val="24"/>
              </w:rPr>
            </w:pPr>
            <w:r>
              <w:rPr>
                <w:color w:val="000000"/>
                <w:sz w:val="24"/>
              </w:rPr>
              <w:t>5 769</w:t>
            </w:r>
          </w:p>
        </w:tc>
      </w:tr>
      <w:tr>
        <w:tc>
          <w:tcPr>
            <w:tcW w:type="dxa" w:w="2756"/>
            <w:gridSpan w:val="1"/>
            <w:vMerge w:val="continue"/>
            <w:tcBorders>
              <w:top w:color="000000" w:sz="4" w:val="single"/>
              <w:left w:color="000000" w:sz="4" w:val="single"/>
              <w:bottom w:color="000000" w:sz="4" w:val="single"/>
              <w:right w:color="000000" w:sz="4" w:val="single"/>
            </w:tcBorders>
            <w:vAlign w:val="center"/>
          </w:tcPr>
          <w:p/>
        </w:tc>
        <w:tc>
          <w:tcPr>
            <w:tcW w:type="dxa" w:w="4110"/>
            <w:tcBorders>
              <w:top w:color="000000" w:sz="4" w:val="single"/>
              <w:left w:color="000000" w:sz="4" w:val="single"/>
              <w:bottom w:color="000000" w:sz="4" w:val="single"/>
              <w:right w:color="000000" w:sz="4" w:val="single"/>
            </w:tcBorders>
            <w:vAlign w:val="center"/>
          </w:tcPr>
          <w:p w14:paraId="C9000000">
            <w:pPr>
              <w:ind w:firstLine="709"/>
              <w:jc w:val="both"/>
              <w:rPr>
                <w:color w:val="000000"/>
                <w:sz w:val="24"/>
              </w:rPr>
            </w:pPr>
            <w:r>
              <w:rPr>
                <w:color w:val="000000"/>
                <w:sz w:val="24"/>
              </w:rPr>
              <w:t>2 квалификационный уровень</w:t>
            </w:r>
          </w:p>
        </w:tc>
        <w:tc>
          <w:tcPr>
            <w:tcW w:type="dxa" w:w="2523"/>
            <w:tcBorders>
              <w:top w:color="000000" w:sz="4" w:val="single"/>
              <w:left w:color="000000" w:sz="4" w:val="single"/>
              <w:bottom w:color="000000" w:sz="4" w:val="single"/>
              <w:right w:color="000000" w:sz="4" w:val="single"/>
            </w:tcBorders>
          </w:tcPr>
          <w:p w14:paraId="CA000000">
            <w:pPr>
              <w:ind w:firstLine="709"/>
              <w:jc w:val="both"/>
              <w:rPr>
                <w:color w:val="000000"/>
                <w:sz w:val="24"/>
              </w:rPr>
            </w:pPr>
            <w:r>
              <w:rPr>
                <w:color w:val="000000"/>
                <w:sz w:val="24"/>
              </w:rPr>
              <w:t>5 981</w:t>
            </w:r>
          </w:p>
        </w:tc>
      </w:tr>
      <w:tr>
        <w:tc>
          <w:tcPr>
            <w:tcW w:type="dxa" w:w="2756"/>
            <w:gridSpan w:val="1"/>
            <w:vMerge w:val="continue"/>
            <w:tcBorders>
              <w:top w:color="000000" w:sz="4" w:val="single"/>
              <w:left w:color="000000" w:sz="4" w:val="single"/>
              <w:bottom w:color="000000" w:sz="4" w:val="single"/>
              <w:right w:color="000000" w:sz="4" w:val="single"/>
            </w:tcBorders>
            <w:vAlign w:val="center"/>
          </w:tcPr>
          <w:p/>
        </w:tc>
        <w:tc>
          <w:tcPr>
            <w:tcW w:type="dxa" w:w="4110"/>
            <w:tcBorders>
              <w:top w:color="000000" w:sz="4" w:val="single"/>
              <w:left w:color="000000" w:sz="4" w:val="single"/>
              <w:bottom w:color="000000" w:sz="4" w:val="single"/>
              <w:right w:color="000000" w:sz="4" w:val="single"/>
            </w:tcBorders>
            <w:vAlign w:val="center"/>
          </w:tcPr>
          <w:p w14:paraId="CB000000">
            <w:pPr>
              <w:ind w:firstLine="709"/>
              <w:jc w:val="both"/>
              <w:rPr>
                <w:color w:val="000000"/>
                <w:sz w:val="24"/>
              </w:rPr>
            </w:pPr>
            <w:r>
              <w:rPr>
                <w:color w:val="000000"/>
                <w:sz w:val="24"/>
              </w:rPr>
              <w:t>3 квалификационный уровень</w:t>
            </w:r>
          </w:p>
        </w:tc>
        <w:tc>
          <w:tcPr>
            <w:tcW w:type="dxa" w:w="2523"/>
            <w:tcBorders>
              <w:top w:color="000000" w:sz="4" w:val="single"/>
              <w:left w:color="000000" w:sz="4" w:val="single"/>
              <w:bottom w:color="000000" w:sz="4" w:val="single"/>
              <w:right w:color="000000" w:sz="4" w:val="single"/>
            </w:tcBorders>
            <w:vAlign w:val="bottom"/>
          </w:tcPr>
          <w:p w14:paraId="CC000000">
            <w:pPr>
              <w:ind w:firstLine="709"/>
              <w:jc w:val="both"/>
              <w:rPr>
                <w:color w:val="000000"/>
                <w:sz w:val="24"/>
              </w:rPr>
            </w:pPr>
            <w:r>
              <w:rPr>
                <w:color w:val="000000"/>
                <w:sz w:val="24"/>
              </w:rPr>
              <w:t>6 234</w:t>
            </w:r>
          </w:p>
        </w:tc>
      </w:tr>
      <w:tr>
        <w:tc>
          <w:tcPr>
            <w:tcW w:type="dxa" w:w="2756"/>
            <w:gridSpan w:val="1"/>
            <w:vMerge w:val="continue"/>
            <w:tcBorders>
              <w:top w:color="000000" w:sz="4" w:val="single"/>
              <w:left w:color="000000" w:sz="4" w:val="single"/>
              <w:bottom w:color="000000" w:sz="4" w:val="single"/>
              <w:right w:color="000000" w:sz="4" w:val="single"/>
            </w:tcBorders>
            <w:vAlign w:val="center"/>
          </w:tcPr>
          <w:p/>
        </w:tc>
        <w:tc>
          <w:tcPr>
            <w:tcW w:type="dxa" w:w="4110"/>
            <w:tcBorders>
              <w:top w:color="000000" w:sz="4" w:val="single"/>
              <w:left w:color="000000" w:sz="4" w:val="single"/>
              <w:bottom w:color="000000" w:sz="4" w:val="single"/>
              <w:right w:color="000000" w:sz="4" w:val="single"/>
            </w:tcBorders>
            <w:vAlign w:val="center"/>
          </w:tcPr>
          <w:p w14:paraId="CD000000">
            <w:pPr>
              <w:ind w:firstLine="709"/>
              <w:jc w:val="both"/>
              <w:rPr>
                <w:color w:val="000000"/>
                <w:sz w:val="24"/>
              </w:rPr>
            </w:pPr>
            <w:r>
              <w:rPr>
                <w:color w:val="000000"/>
                <w:sz w:val="24"/>
              </w:rPr>
              <w:t>4 квалификационный уровень</w:t>
            </w:r>
          </w:p>
        </w:tc>
        <w:tc>
          <w:tcPr>
            <w:tcW w:type="dxa" w:w="2523"/>
            <w:tcBorders>
              <w:top w:color="000000" w:sz="4" w:val="single"/>
              <w:left w:color="000000" w:sz="4" w:val="single"/>
              <w:bottom w:color="000000" w:sz="4" w:val="single"/>
              <w:right w:color="000000" w:sz="4" w:val="single"/>
            </w:tcBorders>
          </w:tcPr>
          <w:p w14:paraId="CE000000">
            <w:pPr>
              <w:ind w:firstLine="709"/>
              <w:jc w:val="both"/>
              <w:rPr>
                <w:color w:val="000000"/>
                <w:sz w:val="24"/>
              </w:rPr>
            </w:pPr>
            <w:r>
              <w:rPr>
                <w:color w:val="000000"/>
                <w:sz w:val="24"/>
              </w:rPr>
              <w:t>6 447</w:t>
            </w:r>
          </w:p>
        </w:tc>
      </w:tr>
    </w:tbl>
    <w:p w14:paraId="CF000000">
      <w:pPr>
        <w:spacing w:line="360" w:lineRule="auto"/>
        <w:ind w:firstLine="709"/>
        <w:jc w:val="both"/>
        <w:rPr>
          <w:color w:val="000000"/>
          <w:sz w:val="24"/>
        </w:rPr>
      </w:pPr>
    </w:p>
    <w:p w14:paraId="D0000000">
      <w:pPr>
        <w:spacing w:line="360" w:lineRule="auto"/>
        <w:ind w:firstLine="709"/>
        <w:jc w:val="both"/>
        <w:rPr>
          <w:color w:val="000000"/>
          <w:sz w:val="24"/>
        </w:rPr>
      </w:pPr>
      <w:r>
        <w:rPr>
          <w:color w:val="000000"/>
          <w:sz w:val="24"/>
        </w:rPr>
        <w:t>Должностные оклады по должностям, не включенным в профессиональные квалификационные группы должностей, устанавливаются в следую</w:t>
      </w:r>
      <w:r>
        <w:rPr>
          <w:color w:val="000000"/>
          <w:sz w:val="24"/>
        </w:rPr>
        <w:t>щих размерах:</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63"/>
        <w:gridCol w:w="5670"/>
        <w:gridCol w:w="1985"/>
      </w:tblGrid>
      <w:tr>
        <w:tc>
          <w:tcPr>
            <w:tcW w:type="dxa" w:w="1763"/>
            <w:tcBorders>
              <w:top w:color="000000" w:sz="4" w:val="single"/>
              <w:left w:color="000000" w:sz="4" w:val="single"/>
              <w:bottom w:color="000000" w:sz="4" w:val="single"/>
              <w:right w:color="000000" w:sz="4" w:val="single"/>
            </w:tcBorders>
            <w:vAlign w:val="center"/>
          </w:tcPr>
          <w:p w14:paraId="D1000000">
            <w:pPr>
              <w:ind/>
              <w:jc w:val="both"/>
              <w:rPr>
                <w:color w:val="000000"/>
                <w:sz w:val="24"/>
              </w:rPr>
            </w:pPr>
            <w:r>
              <w:rPr>
                <w:color w:val="000000"/>
                <w:sz w:val="24"/>
              </w:rPr>
              <w:t>Должность</w:t>
            </w:r>
          </w:p>
        </w:tc>
        <w:tc>
          <w:tcPr>
            <w:tcW w:type="dxa" w:w="5670"/>
            <w:tcBorders>
              <w:top w:color="000000" w:sz="4" w:val="single"/>
              <w:left w:color="000000" w:sz="4" w:val="single"/>
              <w:bottom w:color="000000" w:sz="4" w:val="single"/>
              <w:right w:color="000000" w:sz="4" w:val="single"/>
            </w:tcBorders>
            <w:vAlign w:val="center"/>
          </w:tcPr>
          <w:p w14:paraId="D2000000">
            <w:pPr>
              <w:ind/>
              <w:jc w:val="both"/>
              <w:rPr>
                <w:color w:val="000000"/>
                <w:sz w:val="24"/>
              </w:rPr>
            </w:pPr>
            <w:r>
              <w:rPr>
                <w:color w:val="000000"/>
                <w:sz w:val="24"/>
              </w:rPr>
              <w:t>Профессиональный стандарт</w:t>
            </w:r>
          </w:p>
        </w:tc>
        <w:tc>
          <w:tcPr>
            <w:tcW w:type="dxa" w:w="1985"/>
            <w:tcBorders>
              <w:top w:color="000000" w:sz="4" w:val="single"/>
              <w:left w:color="000000" w:sz="4" w:val="single"/>
              <w:bottom w:color="000000" w:sz="4" w:val="single"/>
              <w:right w:color="000000" w:sz="4" w:val="single"/>
            </w:tcBorders>
          </w:tcPr>
          <w:p w14:paraId="D3000000">
            <w:pPr>
              <w:ind/>
              <w:jc w:val="both"/>
              <w:rPr>
                <w:color w:val="000000"/>
                <w:sz w:val="24"/>
              </w:rPr>
            </w:pPr>
            <w:r>
              <w:rPr>
                <w:color w:val="000000"/>
                <w:sz w:val="24"/>
              </w:rPr>
              <w:t>Размер оклада, руб.</w:t>
            </w:r>
          </w:p>
        </w:tc>
      </w:tr>
      <w:tr>
        <w:tc>
          <w:tcPr>
            <w:tcW w:type="dxa" w:w="1763"/>
            <w:tcBorders>
              <w:top w:color="000000" w:sz="4" w:val="single"/>
              <w:left w:color="000000" w:sz="4" w:val="single"/>
              <w:bottom w:color="000000" w:sz="4" w:val="single"/>
              <w:right w:color="000000" w:sz="4" w:val="single"/>
            </w:tcBorders>
          </w:tcPr>
          <w:p w14:paraId="D4000000">
            <w:pPr>
              <w:ind/>
              <w:jc w:val="both"/>
              <w:rPr>
                <w:color w:val="000000"/>
                <w:sz w:val="24"/>
              </w:rPr>
            </w:pPr>
            <w:r>
              <w:rPr>
                <w:color w:val="000000"/>
                <w:sz w:val="24"/>
              </w:rPr>
              <w:t>Ассистент</w:t>
            </w:r>
          </w:p>
          <w:p w14:paraId="D5000000">
            <w:pPr>
              <w:ind/>
              <w:jc w:val="both"/>
              <w:rPr>
                <w:color w:val="000000"/>
                <w:sz w:val="24"/>
              </w:rPr>
            </w:pPr>
            <w:r>
              <w:rPr>
                <w:color w:val="000000"/>
                <w:sz w:val="24"/>
              </w:rPr>
              <w:t>(помощник)</w:t>
            </w:r>
          </w:p>
        </w:tc>
        <w:tc>
          <w:tcPr>
            <w:tcW w:type="dxa" w:w="5670"/>
            <w:tcBorders>
              <w:top w:color="000000" w:sz="4" w:val="single"/>
              <w:left w:color="000000" w:sz="4" w:val="single"/>
              <w:bottom w:color="000000" w:sz="4" w:val="single"/>
              <w:right w:color="000000" w:sz="4" w:val="single"/>
            </w:tcBorders>
          </w:tcPr>
          <w:p w14:paraId="D6000000">
            <w:pPr>
              <w:ind/>
              <w:jc w:val="both"/>
              <w:rPr>
                <w:color w:val="000000"/>
                <w:sz w:val="24"/>
              </w:rPr>
            </w:pPr>
            <w:r>
              <w:rPr>
                <w:color w:val="000000"/>
                <w:sz w:val="24"/>
              </w:rPr>
              <w:fldChar w:fldCharType="begin"/>
            </w:r>
            <w:r>
              <w:rPr>
                <w:color w:val="000000"/>
                <w:sz w:val="24"/>
              </w:rPr>
              <w:instrText>HYPERLINK "about:blank"</w:instrText>
            </w:r>
            <w:r>
              <w:rPr>
                <w:color w:val="000000"/>
                <w:sz w:val="24"/>
              </w:rPr>
              <w:fldChar w:fldCharType="separate"/>
            </w:r>
            <w:r>
              <w:rPr>
                <w:color w:val="000000"/>
                <w:sz w:val="24"/>
              </w:rPr>
              <w:t>Приказ</w:t>
            </w:r>
            <w:r>
              <w:rPr>
                <w:color w:val="000000"/>
                <w:sz w:val="24"/>
              </w:rPr>
              <w:fldChar w:fldCharType="end"/>
            </w:r>
            <w:r>
              <w:rPr>
                <w:color w:val="000000"/>
                <w:sz w:val="24"/>
              </w:rPr>
              <w:t xml:space="preserve"> Минтруда России от 12.04.2017 N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tc>
        <w:tc>
          <w:tcPr>
            <w:tcW w:type="dxa" w:w="1985"/>
            <w:tcBorders>
              <w:top w:color="000000" w:sz="4" w:val="single"/>
              <w:left w:color="000000" w:sz="4" w:val="single"/>
              <w:bottom w:color="000000" w:sz="4" w:val="single"/>
              <w:right w:color="000000" w:sz="4" w:val="single"/>
            </w:tcBorders>
          </w:tcPr>
          <w:p w14:paraId="D7000000">
            <w:pPr>
              <w:ind/>
              <w:jc w:val="both"/>
              <w:rPr>
                <w:color w:val="000000"/>
                <w:sz w:val="24"/>
              </w:rPr>
            </w:pPr>
            <w:r>
              <w:rPr>
                <w:color w:val="000000"/>
                <w:sz w:val="24"/>
              </w:rPr>
              <w:t>5 328</w:t>
            </w:r>
          </w:p>
        </w:tc>
      </w:tr>
    </w:tbl>
    <w:p w14:paraId="D8000000">
      <w:pPr>
        <w:spacing w:line="360" w:lineRule="auto"/>
        <w:ind w:firstLine="709"/>
        <w:jc w:val="both"/>
        <w:rPr>
          <w:color w:val="0000FF"/>
          <w:sz w:val="24"/>
        </w:rPr>
      </w:pPr>
    </w:p>
    <w:p w14:paraId="D9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.2</w:t>
      </w:r>
      <w:r>
        <w:rPr>
          <w:color w:val="0000FF"/>
          <w:sz w:val="24"/>
        </w:rPr>
        <w:fldChar w:fldCharType="end"/>
      </w:r>
      <w:r>
        <w:rPr>
          <w:color w:val="000000"/>
          <w:sz w:val="24"/>
        </w:rPr>
        <w:t>. К окладу по соответствующим ПКГ могут быть установлены следующие выплаты:</w:t>
      </w:r>
    </w:p>
    <w:p w14:paraId="DA000000">
      <w:pPr>
        <w:spacing w:line="360" w:lineRule="auto"/>
        <w:ind w:firstLine="709"/>
        <w:jc w:val="both"/>
        <w:rPr>
          <w:color w:val="000000"/>
          <w:sz w:val="24"/>
        </w:rPr>
      </w:pPr>
      <w:r>
        <w:rPr>
          <w:color w:val="000000"/>
          <w:sz w:val="24"/>
        </w:rPr>
        <w:t>- надбавка за почетное звание, профессиональный знак отличия, отраслевой (ведомственный) знак отличия;</w:t>
      </w:r>
    </w:p>
    <w:p w14:paraId="DB000000">
      <w:pPr>
        <w:spacing w:line="360" w:lineRule="auto"/>
        <w:ind w:firstLine="709"/>
        <w:jc w:val="both"/>
        <w:rPr>
          <w:color w:val="000000"/>
          <w:sz w:val="24"/>
        </w:rPr>
      </w:pPr>
      <w:r>
        <w:rPr>
          <w:color w:val="000000"/>
          <w:sz w:val="24"/>
        </w:rPr>
        <w:t>- надбавка за выслугу лет;</w:t>
      </w:r>
    </w:p>
    <w:p w14:paraId="DC000000">
      <w:pPr>
        <w:spacing w:line="360" w:lineRule="auto"/>
        <w:ind w:firstLine="709"/>
        <w:jc w:val="both"/>
        <w:rPr>
          <w:color w:val="000000"/>
          <w:sz w:val="24"/>
        </w:rPr>
      </w:pPr>
      <w:r>
        <w:rPr>
          <w:color w:val="000000"/>
          <w:sz w:val="24"/>
        </w:rPr>
        <w:t>- доплата за работу в сельс</w:t>
      </w:r>
      <w:r>
        <w:rPr>
          <w:color w:val="000000"/>
          <w:sz w:val="24"/>
        </w:rPr>
        <w:t>кой местности</w:t>
      </w:r>
      <w:r>
        <w:rPr>
          <w:color w:val="000000"/>
          <w:sz w:val="24"/>
        </w:rPr>
        <w:t>;</w:t>
      </w:r>
    </w:p>
    <w:p w14:paraId="DD000000">
      <w:pPr>
        <w:spacing w:line="360" w:lineRule="auto"/>
        <w:ind w:firstLine="709"/>
        <w:jc w:val="both"/>
        <w:rPr>
          <w:color w:val="000000"/>
          <w:sz w:val="24"/>
        </w:rPr>
      </w:pPr>
      <w:r>
        <w:rPr>
          <w:color w:val="000000"/>
          <w:sz w:val="24"/>
        </w:rPr>
        <w:t>- персональная доплата;</w:t>
      </w:r>
    </w:p>
    <w:p w14:paraId="DE000000">
      <w:pPr>
        <w:spacing w:line="360" w:lineRule="auto"/>
        <w:ind w:firstLine="709"/>
        <w:jc w:val="both"/>
        <w:rPr>
          <w:color w:val="000000"/>
          <w:sz w:val="24"/>
        </w:rPr>
      </w:pPr>
      <w:r>
        <w:rPr>
          <w:color w:val="000000"/>
          <w:sz w:val="24"/>
        </w:rPr>
        <w:t>- надбавка за интенсивность труда.</w:t>
      </w:r>
    </w:p>
    <w:p w14:paraId="DF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.3</w:t>
      </w:r>
      <w:r>
        <w:rPr>
          <w:color w:val="0000FF"/>
          <w:sz w:val="24"/>
        </w:rPr>
        <w:fldChar w:fldCharType="end"/>
      </w:r>
      <w:r>
        <w:rPr>
          <w:color w:val="000000"/>
          <w:sz w:val="24"/>
        </w:rPr>
        <w:t>.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14:paraId="E0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.4</w:t>
      </w:r>
      <w:r>
        <w:rPr>
          <w:color w:val="0000FF"/>
          <w:sz w:val="24"/>
        </w:rPr>
        <w:fldChar w:fldCharType="end"/>
      </w:r>
      <w:r>
        <w:rPr>
          <w:color w:val="000000"/>
          <w:sz w:val="24"/>
        </w:rPr>
        <w:t>. Надбавки за наличие почетного звания, профессионального знака отличия, отраслевого (ведомственного) знака отличия устанавливаются работникам, осуществляющим профессиональную деятельность по общеотраслевым профессиям рабочих, в следующих размерах:</w:t>
      </w:r>
    </w:p>
    <w:p w14:paraId="E1000000">
      <w:pPr>
        <w:spacing w:line="360" w:lineRule="auto"/>
        <w:ind w:firstLine="709"/>
        <w:jc w:val="both"/>
        <w:rPr>
          <w:color w:val="000000"/>
          <w:sz w:val="24"/>
        </w:rPr>
      </w:pPr>
      <w:r>
        <w:rPr>
          <w:color w:val="000000"/>
          <w:sz w:val="24"/>
        </w:rPr>
        <w:t>Почетное звание - до 10 процентов;</w:t>
      </w:r>
    </w:p>
    <w:p w14:paraId="E2000000">
      <w:pPr>
        <w:spacing w:line="360" w:lineRule="auto"/>
        <w:ind w:firstLine="709"/>
        <w:jc w:val="both"/>
        <w:rPr>
          <w:color w:val="000000"/>
          <w:sz w:val="24"/>
        </w:rPr>
      </w:pPr>
      <w:r>
        <w:rPr>
          <w:color w:val="000000"/>
          <w:sz w:val="24"/>
        </w:rPr>
        <w:t>Профессиональный знак отличия - до 5 процентов;</w:t>
      </w:r>
    </w:p>
    <w:p w14:paraId="E3000000">
      <w:pPr>
        <w:spacing w:line="360" w:lineRule="auto"/>
        <w:ind w:firstLine="709"/>
        <w:jc w:val="both"/>
        <w:rPr>
          <w:color w:val="000000"/>
          <w:sz w:val="24"/>
        </w:rPr>
      </w:pPr>
      <w:r>
        <w:rPr>
          <w:color w:val="000000"/>
          <w:sz w:val="24"/>
        </w:rPr>
        <w:t>Отраслевой (ведомственный) знак отличия - до 5 процентов.</w:t>
      </w:r>
    </w:p>
    <w:p w14:paraId="E4000000">
      <w:pPr>
        <w:spacing w:line="360" w:lineRule="auto"/>
        <w:ind w:firstLine="709"/>
        <w:jc w:val="both"/>
        <w:rPr>
          <w:color w:val="000000"/>
          <w:sz w:val="24"/>
        </w:rPr>
      </w:pPr>
      <w:r>
        <w:rPr>
          <w:color w:val="000000"/>
          <w:sz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14:paraId="E5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.5</w:t>
      </w:r>
      <w:r>
        <w:rPr>
          <w:color w:val="0000FF"/>
          <w:sz w:val="24"/>
        </w:rPr>
        <w:fldChar w:fldCharType="end"/>
      </w:r>
      <w:r>
        <w:rPr>
          <w:color w:val="000000"/>
          <w:sz w:val="24"/>
        </w:rPr>
        <w:t>. 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14:paraId="E6000000">
      <w:pPr>
        <w:spacing w:line="360" w:lineRule="auto"/>
        <w:ind w:firstLine="709"/>
        <w:jc w:val="both"/>
        <w:rPr>
          <w:color w:val="000000"/>
          <w:sz w:val="24"/>
        </w:rPr>
      </w:pPr>
      <w:r>
        <w:rPr>
          <w:color w:val="000000"/>
          <w:sz w:val="24"/>
        </w:rPr>
        <w:t>От 0 до 3 лет - до 5 процентов;</w:t>
      </w:r>
    </w:p>
    <w:p w14:paraId="E7000000">
      <w:pPr>
        <w:spacing w:line="360" w:lineRule="auto"/>
        <w:ind w:firstLine="709"/>
        <w:jc w:val="both"/>
        <w:rPr>
          <w:color w:val="000000"/>
          <w:sz w:val="24"/>
        </w:rPr>
      </w:pPr>
      <w:r>
        <w:rPr>
          <w:color w:val="000000"/>
          <w:sz w:val="24"/>
        </w:rPr>
        <w:t>От 3 до 5 лет - до 10 процентов;</w:t>
      </w:r>
    </w:p>
    <w:p w14:paraId="E8000000">
      <w:pPr>
        <w:spacing w:line="360" w:lineRule="auto"/>
        <w:ind w:firstLine="709"/>
        <w:jc w:val="both"/>
        <w:rPr>
          <w:color w:val="000000"/>
          <w:sz w:val="24"/>
        </w:rPr>
      </w:pPr>
      <w:r>
        <w:rPr>
          <w:color w:val="000000"/>
          <w:sz w:val="24"/>
        </w:rPr>
        <w:t>Свыше 5 лет - до 15 процентов.</w:t>
      </w:r>
    </w:p>
    <w:p w14:paraId="E9000000">
      <w:pPr>
        <w:spacing w:line="360" w:lineRule="auto"/>
        <w:ind w:firstLine="709"/>
        <w:jc w:val="both"/>
        <w:rPr>
          <w:color w:val="000000"/>
          <w:sz w:val="24"/>
        </w:rPr>
      </w:pPr>
      <w:r>
        <w:rPr>
          <w:color w:val="000000"/>
          <w:sz w:val="24"/>
        </w:rPr>
        <w:t>В стаж работы для назначения выплаты за выслугу лет засчитывается стаж работы, независимо от организационно-правового статуса предыдущего места работы.</w:t>
      </w:r>
    </w:p>
    <w:p w14:paraId="EA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.6</w:t>
      </w:r>
      <w:r>
        <w:rPr>
          <w:color w:val="0000FF"/>
          <w:sz w:val="24"/>
        </w:rPr>
        <w:fldChar w:fldCharType="end"/>
      </w:r>
      <w:r>
        <w:rPr>
          <w:color w:val="000000"/>
          <w:sz w:val="24"/>
        </w:rPr>
        <w:t>. За работу в сельской местности устанавливаются доплаты в абсолютном размере, пропор</w:t>
      </w:r>
      <w:r>
        <w:rPr>
          <w:color w:val="000000"/>
          <w:sz w:val="24"/>
        </w:rPr>
        <w:t>ционально отработанному времени</w:t>
      </w:r>
      <w:r>
        <w:rPr>
          <w:color w:val="000000"/>
          <w:sz w:val="24"/>
        </w:rPr>
        <w:t xml:space="preserve"> </w:t>
      </w:r>
      <w:r>
        <w:rPr>
          <w:color w:val="000000"/>
          <w:sz w:val="24"/>
        </w:rPr>
        <w:t xml:space="preserve">в размере </w:t>
      </w:r>
      <w:r>
        <w:rPr>
          <w:color w:val="000000"/>
          <w:sz w:val="24"/>
        </w:rPr>
        <w:t>500 рублей.</w:t>
      </w:r>
    </w:p>
    <w:p w14:paraId="EB000000">
      <w:pPr>
        <w:spacing w:line="360" w:lineRule="auto"/>
        <w:ind w:firstLine="709"/>
        <w:jc w:val="both"/>
        <w:rPr>
          <w:color w:val="000000"/>
          <w:sz w:val="24"/>
        </w:rPr>
      </w:pPr>
      <w:r>
        <w:rPr>
          <w:color w:val="000000"/>
          <w:sz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14:paraId="EC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.7</w:t>
      </w:r>
      <w:r>
        <w:rPr>
          <w:color w:val="0000FF"/>
          <w:sz w:val="24"/>
        </w:rPr>
        <w:fldChar w:fldCharType="end"/>
      </w:r>
      <w:r>
        <w:rPr>
          <w:color w:val="000000"/>
          <w:sz w:val="24"/>
        </w:rPr>
        <w:t>. Надбавки водителям автотранспорта за классность устанавливаются в следующих размерах:</w:t>
      </w:r>
    </w:p>
    <w:p w14:paraId="ED000000">
      <w:pPr>
        <w:spacing w:line="360" w:lineRule="auto"/>
        <w:ind w:firstLine="709"/>
        <w:jc w:val="both"/>
        <w:rPr>
          <w:color w:val="000000"/>
          <w:sz w:val="24"/>
        </w:rPr>
      </w:pPr>
      <w:r>
        <w:rPr>
          <w:color w:val="000000"/>
          <w:sz w:val="24"/>
        </w:rPr>
        <w:t>Водителям 2-го класса - 10 процентов;</w:t>
      </w:r>
    </w:p>
    <w:p w14:paraId="EE000000">
      <w:pPr>
        <w:spacing w:line="360" w:lineRule="auto"/>
        <w:ind w:firstLine="709"/>
        <w:jc w:val="both"/>
        <w:rPr>
          <w:color w:val="000000"/>
          <w:sz w:val="24"/>
        </w:rPr>
      </w:pPr>
      <w:r>
        <w:rPr>
          <w:color w:val="000000"/>
          <w:sz w:val="24"/>
        </w:rPr>
        <w:t>Водителям 1-го класса - 25 процентов.</w:t>
      </w:r>
    </w:p>
    <w:p w14:paraId="EF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.8</w:t>
      </w:r>
      <w:r>
        <w:rPr>
          <w:color w:val="0000FF"/>
          <w:sz w:val="24"/>
        </w:rPr>
        <w:fldChar w:fldCharType="end"/>
      </w:r>
      <w:r>
        <w:rPr>
          <w:color w:val="000000"/>
          <w:sz w:val="24"/>
        </w:rPr>
        <w:t>. Работникам, осуществляющим профессиональную деятельность по общеотраслевым профессиям рабочих, устанавливается персональная доплата.</w:t>
      </w:r>
    </w:p>
    <w:p w14:paraId="F0000000">
      <w:pPr>
        <w:spacing w:line="360" w:lineRule="auto"/>
        <w:ind w:firstLine="709"/>
        <w:jc w:val="both"/>
        <w:rPr>
          <w:color w:val="000000"/>
          <w:sz w:val="24"/>
        </w:rPr>
      </w:pPr>
      <w:r>
        <w:rPr>
          <w:color w:val="000000"/>
          <w:sz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14:paraId="F1000000">
      <w:pPr>
        <w:spacing w:line="360" w:lineRule="auto"/>
        <w:ind w:firstLine="709"/>
        <w:jc w:val="both"/>
        <w:rPr>
          <w:color w:val="000000"/>
          <w:sz w:val="24"/>
        </w:rPr>
      </w:pPr>
      <w:r>
        <w:rPr>
          <w:color w:val="000000"/>
          <w:sz w:val="24"/>
        </w:rPr>
        <w:t>Персональная доплата устанавливается в абсолютном размере в рублях.</w:t>
      </w:r>
    </w:p>
    <w:p w14:paraId="F2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.9</w:t>
      </w:r>
      <w:r>
        <w:rPr>
          <w:color w:val="0000FF"/>
          <w:sz w:val="24"/>
        </w:rPr>
        <w:fldChar w:fldCharType="end"/>
      </w:r>
      <w:r>
        <w:rPr>
          <w:color w:val="000000"/>
          <w:sz w:val="24"/>
        </w:rPr>
        <w:t>. Работникам, осуществляющим профессиональную деятельность по общеотраслевым профессиям рабочих,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14:paraId="F3000000">
      <w:pPr>
        <w:spacing w:line="360" w:lineRule="auto"/>
        <w:ind w:firstLine="709"/>
        <w:jc w:val="both"/>
        <w:rPr>
          <w:color w:val="000000"/>
          <w:sz w:val="24"/>
        </w:rPr>
      </w:pPr>
      <w:r>
        <w:rPr>
          <w:color w:val="000000"/>
          <w:sz w:val="24"/>
        </w:rPr>
        <w:t>Рекомендуемый размер надбавки за интенсивность труда - до 100 процентов.</w:t>
      </w:r>
    </w:p>
    <w:p w14:paraId="F4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.10</w:t>
      </w:r>
      <w:r>
        <w:rPr>
          <w:color w:val="0000FF"/>
          <w:sz w:val="24"/>
        </w:rPr>
        <w:fldChar w:fldCharType="end"/>
      </w:r>
      <w:r>
        <w:rPr>
          <w:color w:val="000000"/>
          <w:sz w:val="24"/>
        </w:rPr>
        <w:t>. Надбавки и доплаты устанавливаются с учетом обеспечения финансовыми средствами.</w:t>
      </w:r>
    </w:p>
    <w:p w14:paraId="F5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.11</w:t>
      </w:r>
      <w:r>
        <w:rPr>
          <w:color w:val="0000FF"/>
          <w:sz w:val="24"/>
        </w:rPr>
        <w:fldChar w:fldCharType="end"/>
      </w:r>
      <w:r>
        <w:rPr>
          <w:color w:val="000000"/>
          <w:sz w:val="24"/>
        </w:rPr>
        <w:t xml:space="preserve">. С учетом условий труда работникам устанавливаются выплаты компенсационного характера, предусмотренные </w:t>
      </w:r>
      <w:r>
        <w:rPr>
          <w:color w:val="0000FF"/>
          <w:sz w:val="24"/>
        </w:rPr>
        <w:fldChar w:fldCharType="begin"/>
      </w:r>
      <w:r>
        <w:rPr>
          <w:color w:val="0000FF"/>
          <w:sz w:val="24"/>
        </w:rPr>
        <w:instrText>HYPERLINK \l "1fob9te"</w:instrText>
      </w:r>
      <w:r>
        <w:rPr>
          <w:color w:val="0000FF"/>
          <w:sz w:val="24"/>
        </w:rPr>
        <w:fldChar w:fldCharType="separate"/>
      </w:r>
      <w:r>
        <w:rPr>
          <w:color w:val="0000FF"/>
          <w:sz w:val="24"/>
        </w:rPr>
        <w:t>8</w:t>
      </w:r>
      <w:r>
        <w:rPr>
          <w:color w:val="0000FF"/>
          <w:sz w:val="24"/>
        </w:rPr>
        <w:fldChar w:fldCharType="end"/>
      </w:r>
      <w:r>
        <w:rPr>
          <w:color w:val="000000"/>
          <w:sz w:val="24"/>
        </w:rPr>
        <w:t xml:space="preserve"> настоящего Положения.</w:t>
      </w:r>
    </w:p>
    <w:p w14:paraId="F6000000">
      <w:pPr>
        <w:spacing w:line="360" w:lineRule="auto"/>
        <w:ind w:firstLine="709"/>
        <w:jc w:val="both"/>
        <w:rPr>
          <w:color w:val="000000"/>
          <w:sz w:val="24"/>
        </w:rPr>
      </w:pPr>
      <w:r>
        <w:rPr>
          <w:color w:val="0000FF"/>
          <w:sz w:val="24"/>
        </w:rPr>
        <w:fldChar w:fldCharType="begin"/>
      </w:r>
      <w:r>
        <w:rPr>
          <w:color w:val="0000FF"/>
          <w:sz w:val="24"/>
        </w:rPr>
        <w:instrText>HYPERLINK "about:blank"</w:instrText>
      </w:r>
      <w:r>
        <w:rPr>
          <w:color w:val="0000FF"/>
          <w:sz w:val="24"/>
        </w:rPr>
        <w:fldChar w:fldCharType="separate"/>
      </w:r>
      <w:r>
        <w:rPr>
          <w:color w:val="0000FF"/>
          <w:sz w:val="24"/>
        </w:rPr>
        <w:t>4</w:t>
      </w:r>
      <w:r>
        <w:rPr>
          <w:color w:val="0000FF"/>
          <w:sz w:val="24"/>
        </w:rPr>
        <w:t>.12</w:t>
      </w:r>
      <w:r>
        <w:rPr>
          <w:color w:val="0000FF"/>
          <w:sz w:val="24"/>
        </w:rPr>
        <w:fldChar w:fldCharType="end"/>
      </w:r>
      <w:r>
        <w:rPr>
          <w:color w:val="000000"/>
          <w:sz w:val="24"/>
        </w:rPr>
        <w:t xml:space="preserve">. В целях поощрения работникам выплачиваются премии, предусмотренные </w:t>
      </w:r>
      <w:r>
        <w:rPr>
          <w:color w:val="0000FF"/>
          <w:sz w:val="24"/>
        </w:rPr>
        <w:fldChar w:fldCharType="begin"/>
      </w:r>
      <w:r>
        <w:rPr>
          <w:color w:val="0000FF"/>
          <w:sz w:val="24"/>
        </w:rPr>
        <w:instrText>HYPERLINK \l "3znysh7"</w:instrText>
      </w:r>
      <w:r>
        <w:rPr>
          <w:color w:val="0000FF"/>
          <w:sz w:val="24"/>
        </w:rPr>
        <w:fldChar w:fldCharType="separate"/>
      </w:r>
      <w:r>
        <w:rPr>
          <w:color w:val="0000FF"/>
          <w:sz w:val="24"/>
        </w:rPr>
        <w:t xml:space="preserve">разделом </w:t>
      </w:r>
      <w:r>
        <w:rPr>
          <w:color w:val="0000FF"/>
          <w:sz w:val="24"/>
        </w:rPr>
        <w:fldChar w:fldCharType="end"/>
      </w:r>
      <w:r>
        <w:rPr>
          <w:color w:val="0000FF"/>
          <w:sz w:val="24"/>
        </w:rPr>
        <w:t>9</w:t>
      </w:r>
      <w:r>
        <w:rPr>
          <w:color w:val="000000"/>
          <w:sz w:val="24"/>
        </w:rPr>
        <w:t xml:space="preserve"> настоящего Положения.</w:t>
      </w:r>
    </w:p>
    <w:p w14:paraId="F7000000">
      <w:pPr>
        <w:spacing w:line="360" w:lineRule="auto"/>
        <w:ind w:firstLine="709"/>
        <w:jc w:val="both"/>
        <w:rPr>
          <w:b w:val="1"/>
          <w:color w:val="000000"/>
          <w:sz w:val="24"/>
        </w:rPr>
      </w:pPr>
      <w:r>
        <w:rPr>
          <w:b w:val="1"/>
          <w:color w:val="000000"/>
          <w:sz w:val="24"/>
        </w:rPr>
        <w:t>5</w:t>
      </w:r>
      <w:r>
        <w:rPr>
          <w:b w:val="1"/>
          <w:color w:val="000000"/>
          <w:sz w:val="24"/>
        </w:rPr>
        <w:t>. Условия оплаты труда руководителя учреждения, заместителей руководителя, главного бухгалтера</w:t>
      </w:r>
    </w:p>
    <w:p w14:paraId="F8000000">
      <w:pPr>
        <w:spacing w:line="360" w:lineRule="auto"/>
        <w:ind w:firstLine="709"/>
        <w:jc w:val="both"/>
        <w:rPr>
          <w:color w:val="000000"/>
          <w:sz w:val="24"/>
        </w:rPr>
      </w:pPr>
      <w:r>
        <w:rPr>
          <w:color w:val="000000"/>
          <w:sz w:val="24"/>
        </w:rPr>
        <w:t>5</w:t>
      </w:r>
      <w:r>
        <w:rPr>
          <w:color w:val="000000"/>
          <w:sz w:val="24"/>
        </w:rPr>
        <w:t xml:space="preserve">.1. Заработная плата руководителя учреждения состоит из должностного оклада, выплат компенсационного характера, районного коэффициента, </w:t>
      </w:r>
      <w:r>
        <w:rPr>
          <w:color w:val="000000"/>
          <w:sz w:val="24"/>
        </w:rPr>
        <w:t>процентной надбавки к заработной плате за стаж работы в районах Крайнего Севера и приравненных к ним местностях</w:t>
      </w:r>
      <w:r>
        <w:rPr>
          <w:color w:val="000000"/>
          <w:sz w:val="24"/>
        </w:rPr>
        <w:t xml:space="preserve"> и премии.</w:t>
      </w:r>
    </w:p>
    <w:p w14:paraId="F9000000">
      <w:pPr>
        <w:spacing w:line="360" w:lineRule="auto"/>
        <w:ind w:firstLine="709"/>
        <w:jc w:val="both"/>
        <w:rPr>
          <w:color w:val="000000"/>
          <w:sz w:val="24"/>
        </w:rPr>
      </w:pPr>
      <w:r>
        <w:rPr>
          <w:color w:val="000000"/>
          <w:sz w:val="24"/>
        </w:rPr>
        <w:t>5</w:t>
      </w:r>
      <w:r>
        <w:rPr>
          <w:color w:val="000000"/>
          <w:sz w:val="24"/>
        </w:rPr>
        <w:t>.2. 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14:paraId="FA000000">
      <w:pPr>
        <w:spacing w:line="360" w:lineRule="auto"/>
        <w:ind w:firstLine="709"/>
        <w:jc w:val="both"/>
        <w:rPr>
          <w:color w:val="000000"/>
          <w:sz w:val="24"/>
        </w:rPr>
      </w:pPr>
    </w:p>
    <w:p w14:paraId="FB000000">
      <w:pPr>
        <w:spacing w:line="360" w:lineRule="auto"/>
        <w:ind w:firstLine="709"/>
        <w:jc w:val="both"/>
        <w:rPr>
          <w:color w:val="000000"/>
          <w:sz w:val="24"/>
        </w:rPr>
      </w:pPr>
      <w:r>
        <w:rPr>
          <w:color w:val="000000"/>
          <w:sz w:val="24"/>
        </w:rPr>
        <w:t>ДОр</w:t>
      </w:r>
      <w:r>
        <w:rPr>
          <w:color w:val="000000"/>
          <w:sz w:val="24"/>
        </w:rPr>
        <w:t xml:space="preserve"> = ЗП(О)ср * К, где</w:t>
      </w:r>
    </w:p>
    <w:p w14:paraId="FC000000">
      <w:pPr>
        <w:spacing w:line="360" w:lineRule="auto"/>
        <w:ind w:firstLine="709"/>
        <w:jc w:val="both"/>
        <w:rPr>
          <w:color w:val="000000"/>
          <w:sz w:val="24"/>
        </w:rPr>
      </w:pPr>
    </w:p>
    <w:p w14:paraId="FD000000">
      <w:pPr>
        <w:spacing w:line="360" w:lineRule="auto"/>
        <w:ind w:firstLine="709"/>
        <w:jc w:val="both"/>
        <w:rPr>
          <w:color w:val="000000"/>
          <w:sz w:val="24"/>
        </w:rPr>
      </w:pPr>
      <w:r>
        <w:rPr>
          <w:color w:val="000000"/>
          <w:sz w:val="24"/>
        </w:rPr>
        <w:t>ДОр</w:t>
      </w:r>
      <w:r>
        <w:rPr>
          <w:color w:val="000000"/>
          <w:sz w:val="24"/>
        </w:rPr>
        <w:t xml:space="preserve"> - должностной оклад руководителя учреждения;</w:t>
      </w:r>
    </w:p>
    <w:p w14:paraId="FE000000">
      <w:pPr>
        <w:spacing w:line="360" w:lineRule="auto"/>
        <w:ind w:firstLine="709"/>
        <w:jc w:val="both"/>
        <w:rPr>
          <w:color w:val="000000"/>
          <w:sz w:val="24"/>
        </w:rPr>
      </w:pPr>
      <w:r>
        <w:rPr>
          <w:color w:val="000000"/>
          <w:sz w:val="24"/>
        </w:rPr>
        <w:t>ЗП(О)ср - средняя заработная плата работников, относимых к основному персоналу учреждения;</w:t>
      </w:r>
    </w:p>
    <w:p w14:paraId="FF000000">
      <w:pPr>
        <w:spacing w:line="360" w:lineRule="auto"/>
        <w:ind w:firstLine="709"/>
        <w:jc w:val="both"/>
        <w:rPr>
          <w:color w:val="000000"/>
          <w:sz w:val="24"/>
        </w:rPr>
      </w:pPr>
      <w:r>
        <w:rPr>
          <w:color w:val="000000"/>
          <w:sz w:val="24"/>
        </w:rPr>
        <w:t>К - коэффициент кратности.</w:t>
      </w:r>
    </w:p>
    <w:p w14:paraId="00010000">
      <w:pPr>
        <w:spacing w:line="360" w:lineRule="auto"/>
        <w:ind w:firstLine="709"/>
        <w:jc w:val="both"/>
        <w:rPr>
          <w:color w:val="000000"/>
          <w:sz w:val="24"/>
        </w:rPr>
      </w:pPr>
      <w:r>
        <w:rPr>
          <w:color w:val="000000"/>
          <w:sz w:val="24"/>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14:paraId="01010000">
      <w:pPr>
        <w:spacing w:line="360" w:lineRule="auto"/>
        <w:ind w:firstLine="709"/>
        <w:jc w:val="both"/>
        <w:rPr>
          <w:color w:val="000000"/>
          <w:sz w:val="24"/>
        </w:rPr>
      </w:pPr>
      <w:r>
        <w:rPr>
          <w:color w:val="000000"/>
          <w:sz w:val="24"/>
        </w:rPr>
        <w:t xml:space="preserve">Коэффициент кратности устанавливается приказом </w:t>
      </w:r>
      <w:r>
        <w:rPr>
          <w:color w:val="000000"/>
          <w:sz w:val="24"/>
        </w:rPr>
        <w:t>МКУ «</w:t>
      </w:r>
      <w:r>
        <w:rPr>
          <w:color w:val="000000"/>
          <w:sz w:val="24"/>
        </w:rPr>
        <w:t>Амгинское</w:t>
      </w:r>
      <w:r>
        <w:rPr>
          <w:color w:val="000000"/>
          <w:sz w:val="24"/>
        </w:rPr>
        <w:t xml:space="preserve"> РУО»</w:t>
      </w:r>
    </w:p>
    <w:p w14:paraId="02010000">
      <w:pPr>
        <w:spacing w:line="360" w:lineRule="auto"/>
        <w:ind w:firstLine="709"/>
        <w:jc w:val="both"/>
        <w:rPr>
          <w:color w:val="000000"/>
          <w:sz w:val="24"/>
        </w:rPr>
      </w:pPr>
      <w:r>
        <w:rPr>
          <w:color w:val="000000"/>
          <w:sz w:val="24"/>
        </w:rPr>
        <w:t xml:space="preserve">Предельный уровень соотношения среднемесячной заработной платы руководителей, их заместителей, главных бухгалтеров </w:t>
      </w:r>
      <w:r>
        <w:rPr>
          <w:color w:val="000000"/>
          <w:sz w:val="24"/>
        </w:rPr>
        <w:t>муниципальных</w:t>
      </w:r>
      <w:r>
        <w:rPr>
          <w:color w:val="000000"/>
          <w:sz w:val="24"/>
        </w:rPr>
        <w:t xml:space="preserve"> учреждений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устанавливается в кратности до 4.</w:t>
      </w:r>
    </w:p>
    <w:p w14:paraId="03010000">
      <w:pPr>
        <w:spacing w:line="360" w:lineRule="auto"/>
        <w:ind w:firstLine="709"/>
        <w:jc w:val="both"/>
        <w:rPr>
          <w:color w:val="000000"/>
          <w:sz w:val="24"/>
        </w:rPr>
      </w:pPr>
      <w:r>
        <w:rPr>
          <w:color w:val="000000"/>
          <w:sz w:val="24"/>
        </w:rPr>
        <w:t>5</w:t>
      </w:r>
      <w:r>
        <w:rPr>
          <w:color w:val="000000"/>
          <w:sz w:val="24"/>
        </w:rPr>
        <w:t>.3.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14:paraId="04010000">
      <w:pPr>
        <w:spacing w:line="360" w:lineRule="auto"/>
        <w:ind w:firstLine="709"/>
        <w:jc w:val="both"/>
        <w:rPr>
          <w:color w:val="000000"/>
          <w:sz w:val="24"/>
        </w:rPr>
      </w:pPr>
      <w:r>
        <w:rPr>
          <w:color w:val="000000"/>
          <w:sz w:val="24"/>
        </w:rPr>
        <w:t xml:space="preserve">Перечень должностей работников, относимых к основному персоналу в образовательных учреждениях определен в </w:t>
      </w:r>
      <w:r>
        <w:rPr>
          <w:color w:val="0000FF"/>
          <w:sz w:val="24"/>
        </w:rPr>
        <w:fldChar w:fldCharType="begin"/>
      </w:r>
      <w:r>
        <w:rPr>
          <w:color w:val="0000FF"/>
          <w:sz w:val="24"/>
        </w:rPr>
        <w:instrText>HYPERLINK \l "2et92p0"</w:instrText>
      </w:r>
      <w:r>
        <w:rPr>
          <w:color w:val="0000FF"/>
          <w:sz w:val="24"/>
        </w:rPr>
        <w:fldChar w:fldCharType="separate"/>
      </w:r>
      <w:r>
        <w:rPr>
          <w:color w:val="0000FF"/>
          <w:sz w:val="24"/>
        </w:rPr>
        <w:t>приложении N 1</w:t>
      </w:r>
      <w:r>
        <w:rPr>
          <w:color w:val="0000FF"/>
          <w:sz w:val="24"/>
        </w:rPr>
        <w:fldChar w:fldCharType="end"/>
      </w:r>
      <w:r>
        <w:rPr>
          <w:color w:val="000000"/>
          <w:sz w:val="24"/>
        </w:rPr>
        <w:t xml:space="preserve"> к настоящему Положению.</w:t>
      </w:r>
    </w:p>
    <w:p w14:paraId="05010000">
      <w:pPr>
        <w:spacing w:line="360" w:lineRule="auto"/>
        <w:ind w:firstLine="709"/>
        <w:jc w:val="both"/>
        <w:rPr>
          <w:color w:val="000000"/>
          <w:sz w:val="24"/>
        </w:rPr>
      </w:pPr>
      <w:r>
        <w:rPr>
          <w:color w:val="000000"/>
          <w:sz w:val="24"/>
        </w:rPr>
        <w:t xml:space="preserve">В прочих учреждениях перечень работников основного персонала утверждается </w:t>
      </w:r>
      <w:r>
        <w:rPr>
          <w:color w:val="000000"/>
          <w:sz w:val="24"/>
        </w:rPr>
        <w:t>МКУ «</w:t>
      </w:r>
      <w:r>
        <w:rPr>
          <w:color w:val="000000"/>
          <w:sz w:val="24"/>
        </w:rPr>
        <w:t>Амгинское</w:t>
      </w:r>
      <w:r>
        <w:rPr>
          <w:color w:val="000000"/>
          <w:sz w:val="24"/>
        </w:rPr>
        <w:t xml:space="preserve"> </w:t>
      </w:r>
      <w:r>
        <w:rPr>
          <w:color w:val="000000"/>
          <w:sz w:val="24"/>
        </w:rPr>
        <w:t xml:space="preserve">РУО» </w:t>
      </w:r>
      <w:r>
        <w:rPr>
          <w:color w:val="000000"/>
          <w:sz w:val="24"/>
        </w:rPr>
        <w:t xml:space="preserve"> по</w:t>
      </w:r>
      <w:r>
        <w:rPr>
          <w:color w:val="000000"/>
          <w:sz w:val="24"/>
        </w:rPr>
        <w:t xml:space="preserve"> представлению руководителя учреждения.</w:t>
      </w:r>
    </w:p>
    <w:p w14:paraId="06010000">
      <w:pPr>
        <w:spacing w:line="360" w:lineRule="auto"/>
        <w:ind w:firstLine="709"/>
        <w:jc w:val="both"/>
        <w:rPr>
          <w:color w:val="000000"/>
          <w:sz w:val="24"/>
        </w:rPr>
      </w:pPr>
      <w:r>
        <w:rPr>
          <w:color w:val="000000"/>
          <w:sz w:val="24"/>
        </w:rPr>
        <w:t>5</w:t>
      </w:r>
      <w:r>
        <w:rPr>
          <w:color w:val="000000"/>
          <w:sz w:val="24"/>
        </w:rPr>
        <w:t xml:space="preserve">.4. При расчете средней заработной платы основного персонала для определения оклада руководителя не учитываются выплаты компенсационного характера, районный коэффициент, </w:t>
      </w:r>
      <w:r>
        <w:rPr>
          <w:color w:val="000000"/>
          <w:sz w:val="24"/>
        </w:rPr>
        <w:t xml:space="preserve">процентные надбавки к заработной плате за стаж работы в районах Крайнего Севера и </w:t>
      </w:r>
      <w:r>
        <w:rPr>
          <w:color w:val="000000"/>
          <w:sz w:val="24"/>
        </w:rPr>
        <w:t>приравненных к ним местностях</w:t>
      </w:r>
      <w:r>
        <w:rPr>
          <w:color w:val="000000"/>
          <w:sz w:val="24"/>
        </w:rPr>
        <w:t>, премии, материальная помощь работников.</w:t>
      </w:r>
    </w:p>
    <w:p w14:paraId="07010000">
      <w:pPr>
        <w:spacing w:line="360" w:lineRule="auto"/>
        <w:ind w:firstLine="709"/>
        <w:jc w:val="both"/>
        <w:rPr>
          <w:color w:val="000000"/>
          <w:sz w:val="24"/>
        </w:rPr>
      </w:pPr>
      <w:r>
        <w:rPr>
          <w:color w:val="000000"/>
          <w:sz w:val="24"/>
        </w:rPr>
        <w:t>5</w:t>
      </w:r>
      <w:r>
        <w:rPr>
          <w:color w:val="000000"/>
          <w:sz w:val="24"/>
        </w:rPr>
        <w:t>.5. Расчет средней заработной платы основного перс</w:t>
      </w:r>
      <w:r>
        <w:rPr>
          <w:color w:val="000000"/>
          <w:sz w:val="24"/>
        </w:rPr>
        <w:t xml:space="preserve">онала учреждения осуществляется </w:t>
      </w:r>
      <w:r>
        <w:rPr>
          <w:color w:val="000000"/>
          <w:sz w:val="24"/>
        </w:rPr>
        <w:t>за календарный год, предшествующий году установления должностного оклада руководителя учреждения.</w:t>
      </w:r>
    </w:p>
    <w:p w14:paraId="08010000">
      <w:pPr>
        <w:spacing w:line="360" w:lineRule="auto"/>
        <w:ind w:firstLine="709"/>
        <w:jc w:val="both"/>
        <w:rPr>
          <w:color w:val="000000"/>
          <w:sz w:val="24"/>
        </w:rPr>
      </w:pPr>
      <w:r>
        <w:rPr>
          <w:color w:val="000000"/>
          <w:sz w:val="24"/>
        </w:rPr>
        <w:t>5</w:t>
      </w:r>
      <w:r>
        <w:rPr>
          <w:color w:val="000000"/>
          <w:sz w:val="24"/>
        </w:rPr>
        <w:t>.6. Размеры окладов заместителей руководителя, главного бухгалтера устанавливаются на 10 - 30 процентов ниже оклада руководителя.</w:t>
      </w:r>
    </w:p>
    <w:p w14:paraId="09010000">
      <w:pPr>
        <w:spacing w:line="360" w:lineRule="auto"/>
        <w:ind w:firstLine="709"/>
        <w:jc w:val="both"/>
        <w:rPr>
          <w:color w:val="000000"/>
          <w:sz w:val="24"/>
        </w:rPr>
      </w:pPr>
      <w:r>
        <w:rPr>
          <w:color w:val="000000"/>
          <w:sz w:val="24"/>
        </w:rPr>
        <w:t>5</w:t>
      </w:r>
      <w:r>
        <w:rPr>
          <w:color w:val="000000"/>
          <w:sz w:val="24"/>
        </w:rPr>
        <w:t>.7. 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государственного бюджета Республики Саха (Якутия):</w:t>
      </w:r>
    </w:p>
    <w:p w14:paraId="0A010000">
      <w:pPr>
        <w:spacing w:line="360" w:lineRule="auto"/>
        <w:ind w:firstLine="709"/>
        <w:jc w:val="both"/>
        <w:rPr>
          <w:color w:val="000000"/>
          <w:sz w:val="24"/>
        </w:rPr>
      </w:pPr>
      <w:r>
        <w:rPr>
          <w:color w:val="000000"/>
          <w:sz w:val="24"/>
        </w:rPr>
        <w:t>- в размере до 2 процентов лимитов бюджетных обязательств, предусмотренных на оплату труда работников казенных учреждений;</w:t>
      </w:r>
    </w:p>
    <w:p w14:paraId="0B010000">
      <w:pPr>
        <w:spacing w:line="360" w:lineRule="auto"/>
        <w:ind w:firstLine="709"/>
        <w:jc w:val="both"/>
        <w:rPr>
          <w:color w:val="000000"/>
          <w:sz w:val="24"/>
        </w:rPr>
      </w:pPr>
      <w:r>
        <w:rPr>
          <w:color w:val="000000"/>
          <w:sz w:val="24"/>
        </w:rPr>
        <w:t>- в размере до 2 процентов средств субсидии, предусмотренных на оплату труда работников б</w:t>
      </w:r>
      <w:r>
        <w:rPr>
          <w:color w:val="000000"/>
          <w:sz w:val="24"/>
        </w:rPr>
        <w:t>юджетных, автономных учреждений.</w:t>
      </w:r>
    </w:p>
    <w:p w14:paraId="0C010000">
      <w:pPr>
        <w:spacing w:line="360" w:lineRule="auto"/>
        <w:ind w:firstLine="709"/>
        <w:jc w:val="both"/>
        <w:rPr>
          <w:color w:val="000000"/>
          <w:sz w:val="24"/>
        </w:rPr>
      </w:pPr>
      <w:r>
        <w:rPr>
          <w:color w:val="000000"/>
          <w:sz w:val="24"/>
        </w:rPr>
        <w:t>5</w:t>
      </w:r>
      <w:r>
        <w:rPr>
          <w:color w:val="000000"/>
          <w:sz w:val="24"/>
        </w:rPr>
        <w:t xml:space="preserve">.8. Порядок и критерии премирования руководителей </w:t>
      </w:r>
      <w:r>
        <w:rPr>
          <w:color w:val="000000"/>
          <w:sz w:val="24"/>
        </w:rPr>
        <w:t>муниципаль</w:t>
      </w:r>
      <w:r>
        <w:rPr>
          <w:color w:val="000000"/>
          <w:sz w:val="24"/>
        </w:rPr>
        <w:t>ных учреждений</w:t>
      </w:r>
      <w:r>
        <w:rPr>
          <w:color w:val="000000"/>
          <w:sz w:val="24"/>
        </w:rPr>
        <w:t xml:space="preserve"> образования Амгинского района</w:t>
      </w:r>
      <w:r>
        <w:rPr>
          <w:color w:val="000000"/>
          <w:sz w:val="24"/>
        </w:rPr>
        <w:t xml:space="preserve"> устанавливаются локальным актом </w:t>
      </w:r>
      <w:r>
        <w:rPr>
          <w:color w:val="000000"/>
          <w:sz w:val="24"/>
        </w:rPr>
        <w:t>МКУ «</w:t>
      </w:r>
      <w:r>
        <w:rPr>
          <w:color w:val="000000"/>
          <w:sz w:val="24"/>
        </w:rPr>
        <w:t>Амгинское</w:t>
      </w:r>
      <w:r>
        <w:rPr>
          <w:color w:val="000000"/>
          <w:sz w:val="24"/>
        </w:rPr>
        <w:t xml:space="preserve"> РУО»</w:t>
      </w:r>
      <w:r>
        <w:rPr>
          <w:color w:val="000000"/>
          <w:sz w:val="24"/>
        </w:rPr>
        <w:t>.</w:t>
      </w:r>
    </w:p>
    <w:p w14:paraId="0D010000">
      <w:pPr>
        <w:spacing w:line="360" w:lineRule="auto"/>
        <w:ind w:firstLine="709"/>
        <w:jc w:val="both"/>
        <w:rPr>
          <w:b w:val="1"/>
          <w:color w:val="000000"/>
          <w:sz w:val="24"/>
        </w:rPr>
      </w:pPr>
      <w:r>
        <w:rPr>
          <w:b w:val="1"/>
          <w:color w:val="000000"/>
          <w:sz w:val="24"/>
        </w:rPr>
        <w:t>6. Порядок и условия оплаты труда специалистов культуры</w:t>
      </w:r>
    </w:p>
    <w:p w14:paraId="0E010000">
      <w:pPr>
        <w:spacing w:line="360" w:lineRule="auto"/>
        <w:ind w:firstLine="709"/>
        <w:jc w:val="both"/>
        <w:rPr>
          <w:color w:val="000000"/>
          <w:sz w:val="24"/>
        </w:rPr>
      </w:pPr>
      <w:r>
        <w:rPr>
          <w:color w:val="000000"/>
          <w:sz w:val="24"/>
        </w:rPr>
        <w:t xml:space="preserve">6.1. </w:t>
      </w:r>
      <w:r>
        <w:rPr>
          <w:color w:val="000000"/>
          <w:sz w:val="24"/>
        </w:rPr>
        <w:t>Оклады специалистов культуры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в размерах:</w:t>
      </w:r>
    </w:p>
    <w:p w14:paraId="0F010000">
      <w:pPr>
        <w:spacing w:line="360" w:lineRule="auto"/>
        <w:ind w:firstLine="709"/>
        <w:jc w:val="both"/>
        <w:rPr>
          <w:color w:val="000000"/>
          <w:sz w:val="24"/>
        </w:rPr>
      </w:pPr>
      <w:r>
        <w:rPr>
          <w:color w:val="000000"/>
          <w:sz w:val="24"/>
        </w:rPr>
        <w:t>Размеры окладов специалистов учреждений культуры, искусства и кинематографии на основе отнесения занимаемых должностей к ПКГ:</w:t>
      </w:r>
    </w:p>
    <w:tbl>
      <w:tblPr>
        <w:tblStyle w:val="Style_2"/>
        <w:tblLayout w:type="fixed"/>
      </w:tblPr>
      <w:tblGrid>
        <w:gridCol w:w="3266"/>
        <w:gridCol w:w="3267"/>
        <w:gridCol w:w="3267"/>
      </w:tblGrid>
      <w:tr>
        <w:tc>
          <w:tcPr>
            <w:tcW w:type="dxa" w:w="3266"/>
          </w:tcPr>
          <w:p w14:paraId="10010000">
            <w:pPr>
              <w:spacing w:line="360" w:lineRule="auto"/>
              <w:ind/>
              <w:jc w:val="center"/>
              <w:rPr>
                <w:color w:val="000000"/>
                <w:sz w:val="24"/>
              </w:rPr>
            </w:pPr>
            <w:r>
              <w:rPr>
                <w:color w:val="000000"/>
                <w:sz w:val="24"/>
              </w:rPr>
              <w:t>Профессиональные квалификационные группы</w:t>
            </w:r>
          </w:p>
        </w:tc>
        <w:tc>
          <w:tcPr>
            <w:tcW w:type="dxa" w:w="3267"/>
          </w:tcPr>
          <w:p w14:paraId="11010000">
            <w:pPr>
              <w:spacing w:line="360" w:lineRule="auto"/>
              <w:ind/>
              <w:jc w:val="center"/>
              <w:rPr>
                <w:color w:val="000000"/>
                <w:sz w:val="24"/>
              </w:rPr>
            </w:pPr>
            <w:r>
              <w:rPr>
                <w:color w:val="000000"/>
                <w:sz w:val="24"/>
              </w:rPr>
              <w:t>Квалификационные уровни</w:t>
            </w:r>
          </w:p>
        </w:tc>
        <w:tc>
          <w:tcPr>
            <w:tcW w:type="dxa" w:w="3267"/>
          </w:tcPr>
          <w:p w14:paraId="12010000">
            <w:pPr>
              <w:spacing w:line="360" w:lineRule="auto"/>
              <w:ind/>
              <w:jc w:val="center"/>
              <w:rPr>
                <w:color w:val="000000"/>
                <w:sz w:val="24"/>
              </w:rPr>
            </w:pPr>
            <w:r>
              <w:rPr>
                <w:color w:val="000000"/>
                <w:sz w:val="24"/>
              </w:rPr>
              <w:t>Размер должностного оклада (в рублях)</w:t>
            </w:r>
          </w:p>
        </w:tc>
      </w:tr>
      <w:tr>
        <w:tc>
          <w:tcPr>
            <w:tcW w:type="dxa" w:w="3266"/>
            <w:vMerge w:val="restart"/>
          </w:tcPr>
          <w:p w14:paraId="13010000">
            <w:pPr>
              <w:spacing w:line="360" w:lineRule="auto"/>
              <w:ind/>
              <w:jc w:val="both"/>
              <w:rPr>
                <w:color w:val="000000"/>
                <w:sz w:val="24"/>
              </w:rPr>
            </w:pPr>
            <w:r>
              <w:rPr>
                <w:color w:val="000000"/>
                <w:sz w:val="24"/>
              </w:rPr>
              <w:t>Должности работников ведущего звена</w:t>
            </w:r>
          </w:p>
        </w:tc>
        <w:tc>
          <w:tcPr>
            <w:tcW w:type="dxa" w:w="3267"/>
          </w:tcPr>
          <w:p w14:paraId="14010000">
            <w:pPr>
              <w:spacing w:line="360" w:lineRule="auto"/>
              <w:ind/>
              <w:jc w:val="both"/>
              <w:rPr>
                <w:color w:val="000000"/>
                <w:sz w:val="24"/>
              </w:rPr>
            </w:pPr>
            <w:r>
              <w:rPr>
                <w:color w:val="000000"/>
                <w:sz w:val="24"/>
              </w:rPr>
              <w:t>1 квалификационный уровень</w:t>
            </w:r>
          </w:p>
        </w:tc>
        <w:tc>
          <w:tcPr>
            <w:tcW w:type="dxa" w:w="3267"/>
          </w:tcPr>
          <w:p w14:paraId="15010000">
            <w:pPr>
              <w:spacing w:line="360" w:lineRule="auto"/>
              <w:ind/>
              <w:jc w:val="center"/>
              <w:rPr>
                <w:color w:val="000000"/>
                <w:sz w:val="24"/>
              </w:rPr>
            </w:pPr>
            <w:r>
              <w:rPr>
                <w:color w:val="000000"/>
                <w:sz w:val="24"/>
              </w:rPr>
              <w:t>8292</w:t>
            </w:r>
          </w:p>
        </w:tc>
      </w:tr>
      <w:tr>
        <w:tc>
          <w:tcPr>
            <w:tcW w:type="dxa" w:w="3266"/>
            <w:gridSpan w:val="1"/>
            <w:vMerge w:val="continue"/>
          </w:tcPr>
          <w:p/>
        </w:tc>
        <w:tc>
          <w:tcPr>
            <w:tcW w:type="dxa" w:w="3267"/>
          </w:tcPr>
          <w:p w14:paraId="16010000">
            <w:pPr>
              <w:spacing w:line="360" w:lineRule="auto"/>
              <w:ind/>
              <w:jc w:val="both"/>
              <w:rPr>
                <w:color w:val="000000"/>
                <w:sz w:val="24"/>
              </w:rPr>
            </w:pPr>
            <w:r>
              <w:rPr>
                <w:color w:val="000000"/>
                <w:sz w:val="24"/>
              </w:rPr>
              <w:t>3 квалификационный уровень</w:t>
            </w:r>
          </w:p>
        </w:tc>
        <w:tc>
          <w:tcPr>
            <w:tcW w:type="dxa" w:w="3267"/>
          </w:tcPr>
          <w:p w14:paraId="17010000">
            <w:pPr>
              <w:spacing w:line="360" w:lineRule="auto"/>
              <w:ind/>
              <w:jc w:val="center"/>
              <w:rPr>
                <w:color w:val="000000"/>
                <w:sz w:val="24"/>
              </w:rPr>
            </w:pPr>
            <w:r>
              <w:rPr>
                <w:color w:val="000000"/>
                <w:sz w:val="24"/>
              </w:rPr>
              <w:t>9121</w:t>
            </w:r>
          </w:p>
        </w:tc>
      </w:tr>
    </w:tbl>
    <w:p w14:paraId="18010000">
      <w:pPr>
        <w:spacing w:line="360" w:lineRule="auto"/>
        <w:ind w:firstLine="709"/>
        <w:jc w:val="both"/>
        <w:rPr>
          <w:color w:val="000000"/>
          <w:sz w:val="24"/>
        </w:rPr>
      </w:pPr>
      <w:r>
        <w:rPr>
          <w:color w:val="000000"/>
          <w:sz w:val="24"/>
        </w:rPr>
        <w:t>6.2. Настоящим Положением специалистам культуры устанавливаются ниже перечисленные надбавки:</w:t>
      </w:r>
    </w:p>
    <w:p w14:paraId="19010000">
      <w:pPr>
        <w:spacing w:line="360" w:lineRule="auto"/>
        <w:ind w:firstLine="709"/>
        <w:jc w:val="both"/>
        <w:rPr>
          <w:color w:val="000000"/>
          <w:sz w:val="24"/>
        </w:rPr>
      </w:pPr>
      <w:r>
        <w:rPr>
          <w:color w:val="000000"/>
          <w:sz w:val="24"/>
        </w:rPr>
        <w:t>6.2.1. Надбавка за квалификационную категорию для работников кинематографии устанавливается:</w:t>
      </w:r>
    </w:p>
    <w:p w14:paraId="1A010000">
      <w:pPr>
        <w:spacing w:line="360" w:lineRule="auto"/>
        <w:ind w:firstLine="709"/>
        <w:jc w:val="both"/>
        <w:rPr>
          <w:color w:val="000000"/>
          <w:sz w:val="24"/>
        </w:rPr>
      </w:pPr>
      <w:r>
        <w:rPr>
          <w:color w:val="000000"/>
          <w:sz w:val="24"/>
        </w:rPr>
        <w:t xml:space="preserve">Высшая категория – до </w:t>
      </w:r>
      <w:r>
        <w:rPr>
          <w:color w:val="000000"/>
          <w:sz w:val="24"/>
        </w:rPr>
        <w:t>20</w:t>
      </w:r>
      <w:r>
        <w:rPr>
          <w:color w:val="000000"/>
          <w:sz w:val="24"/>
        </w:rPr>
        <w:t>%;</w:t>
      </w:r>
    </w:p>
    <w:p w14:paraId="1B010000">
      <w:pPr>
        <w:spacing w:line="360" w:lineRule="auto"/>
        <w:ind w:firstLine="709"/>
        <w:jc w:val="both"/>
        <w:rPr>
          <w:color w:val="000000"/>
          <w:sz w:val="24"/>
        </w:rPr>
      </w:pPr>
      <w:r>
        <w:rPr>
          <w:color w:val="000000"/>
          <w:sz w:val="24"/>
        </w:rPr>
        <w:t xml:space="preserve">Первая категория – до </w:t>
      </w:r>
      <w:r>
        <w:rPr>
          <w:color w:val="000000"/>
          <w:sz w:val="24"/>
        </w:rPr>
        <w:t>10</w:t>
      </w:r>
      <w:r>
        <w:rPr>
          <w:color w:val="000000"/>
          <w:sz w:val="24"/>
        </w:rPr>
        <w:t>%;</w:t>
      </w:r>
    </w:p>
    <w:p w14:paraId="1C010000">
      <w:pPr>
        <w:spacing w:line="360" w:lineRule="auto"/>
        <w:ind w:firstLine="709"/>
        <w:jc w:val="both"/>
        <w:rPr>
          <w:color w:val="000000"/>
          <w:sz w:val="24"/>
        </w:rPr>
      </w:pPr>
      <w:r>
        <w:rPr>
          <w:color w:val="000000"/>
          <w:sz w:val="24"/>
        </w:rPr>
        <w:t xml:space="preserve">Вторая категория – до </w:t>
      </w:r>
      <w:r>
        <w:rPr>
          <w:color w:val="000000"/>
          <w:sz w:val="24"/>
        </w:rPr>
        <w:t>5</w:t>
      </w:r>
      <w:r>
        <w:rPr>
          <w:color w:val="000000"/>
          <w:sz w:val="24"/>
        </w:rPr>
        <w:t>%.</w:t>
      </w:r>
    </w:p>
    <w:p w14:paraId="1D010000">
      <w:pPr>
        <w:spacing w:line="360" w:lineRule="auto"/>
        <w:ind w:firstLine="709"/>
        <w:jc w:val="both"/>
        <w:rPr>
          <w:color w:val="000000"/>
          <w:sz w:val="24"/>
        </w:rPr>
      </w:pPr>
      <w:r>
        <w:rPr>
          <w:color w:val="000000"/>
          <w:sz w:val="24"/>
        </w:rPr>
        <w:t xml:space="preserve">6.2.2. </w:t>
      </w:r>
      <w:r>
        <w:rPr>
          <w:color w:val="000000"/>
          <w:sz w:val="24"/>
        </w:rPr>
        <w:t>Надбавка за выслугу лет:</w:t>
      </w:r>
    </w:p>
    <w:p w14:paraId="1E010000">
      <w:pPr>
        <w:spacing w:line="360" w:lineRule="auto"/>
        <w:ind w:firstLine="709"/>
        <w:jc w:val="both"/>
        <w:rPr>
          <w:color w:val="000000"/>
          <w:sz w:val="24"/>
        </w:rPr>
      </w:pPr>
      <w:r>
        <w:rPr>
          <w:color w:val="000000"/>
          <w:sz w:val="24"/>
        </w:rPr>
        <w:t xml:space="preserve">Устанавливается специалистам культуры в зависимости от общего количества лет, </w:t>
      </w:r>
      <w:r>
        <w:rPr>
          <w:color w:val="000000"/>
          <w:sz w:val="24"/>
        </w:rPr>
        <w:t>проработанных в учреждениях культуры, искусства, кинематографии и архива, соответствующего типа учреждения независимо от ведомственной подчиненности.</w:t>
      </w:r>
    </w:p>
    <w:p w14:paraId="1F010000">
      <w:pPr>
        <w:spacing w:line="360" w:lineRule="auto"/>
        <w:ind w:firstLine="709"/>
        <w:jc w:val="both"/>
        <w:rPr>
          <w:color w:val="000000"/>
          <w:sz w:val="24"/>
        </w:rPr>
      </w:pPr>
      <w:r>
        <w:rPr>
          <w:color w:val="000000"/>
          <w:sz w:val="24"/>
        </w:rPr>
        <w:t>Порядок определения стажа,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 Выплаты производятся специалистам, для которых учреждение является основным местом работы, в размерах:</w:t>
      </w:r>
    </w:p>
    <w:p w14:paraId="20010000">
      <w:pPr>
        <w:spacing w:line="360" w:lineRule="auto"/>
        <w:ind w:firstLine="709"/>
        <w:jc w:val="both"/>
        <w:rPr>
          <w:color w:val="000000"/>
          <w:sz w:val="24"/>
        </w:rPr>
      </w:pPr>
      <w:r>
        <w:rPr>
          <w:color w:val="000000"/>
          <w:sz w:val="24"/>
        </w:rPr>
        <w:t>От 0 до 5 лет – до 5 процентов;</w:t>
      </w:r>
    </w:p>
    <w:p w14:paraId="21010000">
      <w:pPr>
        <w:spacing w:line="360" w:lineRule="auto"/>
        <w:ind w:firstLine="709"/>
        <w:jc w:val="both"/>
        <w:rPr>
          <w:color w:val="000000"/>
          <w:sz w:val="24"/>
        </w:rPr>
      </w:pPr>
      <w:r>
        <w:rPr>
          <w:color w:val="000000"/>
          <w:sz w:val="24"/>
        </w:rPr>
        <w:t>От 5 до 15 лет – до 10 процентов;</w:t>
      </w:r>
    </w:p>
    <w:p w14:paraId="22010000">
      <w:pPr>
        <w:spacing w:line="360" w:lineRule="auto"/>
        <w:ind w:firstLine="709"/>
        <w:jc w:val="both"/>
        <w:rPr>
          <w:color w:val="000000"/>
          <w:sz w:val="24"/>
        </w:rPr>
      </w:pPr>
      <w:r>
        <w:rPr>
          <w:color w:val="000000"/>
          <w:sz w:val="24"/>
        </w:rPr>
        <w:t>Свыше 15 лет – до 15 процентов</w:t>
      </w:r>
    </w:p>
    <w:p w14:paraId="23010000">
      <w:pPr>
        <w:spacing w:line="360" w:lineRule="auto"/>
        <w:ind w:firstLine="709"/>
        <w:jc w:val="both"/>
        <w:rPr>
          <w:color w:val="000000"/>
          <w:sz w:val="24"/>
        </w:rPr>
      </w:pPr>
      <w:r>
        <w:rPr>
          <w:color w:val="000000"/>
          <w:sz w:val="24"/>
        </w:rPr>
        <w:t>6.2.3. Н</w:t>
      </w:r>
      <w:r>
        <w:rPr>
          <w:color w:val="000000"/>
          <w:sz w:val="24"/>
        </w:rPr>
        <w:t>адбавка молодым специалист</w:t>
      </w:r>
      <w:r>
        <w:rPr>
          <w:color w:val="000000"/>
          <w:sz w:val="24"/>
        </w:rPr>
        <w:t>ам. Молодым специалистам, впервые поступившим на работу в учреждениях культуры, искусства, кинематографии после окончания профильного высшего или среднего профессионального образовательного учреждения в течении 2 лет может устанавливаться надбавка стимулирующего характера в размере до 5 процентов.</w:t>
      </w:r>
    </w:p>
    <w:p w14:paraId="24010000">
      <w:pPr>
        <w:spacing w:line="360" w:lineRule="auto"/>
        <w:ind w:firstLine="709"/>
        <w:jc w:val="both"/>
        <w:rPr>
          <w:color w:val="000000"/>
          <w:sz w:val="24"/>
        </w:rPr>
      </w:pPr>
      <w:r>
        <w:rPr>
          <w:color w:val="000000"/>
          <w:sz w:val="24"/>
        </w:rPr>
        <w:t>6.2.4. Надбавка за ученую степень, почетное звание, отраслевые (ведомственные) знаки отличия.</w:t>
      </w:r>
    </w:p>
    <w:p w14:paraId="25010000">
      <w:pPr>
        <w:spacing w:line="360" w:lineRule="auto"/>
        <w:ind w:firstLine="709"/>
        <w:jc w:val="both"/>
        <w:rPr>
          <w:color w:val="000000"/>
          <w:sz w:val="24"/>
        </w:rPr>
      </w:pPr>
      <w:r>
        <w:rPr>
          <w:color w:val="000000"/>
          <w:sz w:val="24"/>
        </w:rPr>
        <w:t>Надбавка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14:paraId="26010000">
      <w:pPr>
        <w:spacing w:line="360" w:lineRule="auto"/>
        <w:ind w:firstLine="709"/>
        <w:jc w:val="both"/>
        <w:rPr>
          <w:color w:val="000000"/>
          <w:sz w:val="24"/>
        </w:rPr>
      </w:pPr>
      <w:r>
        <w:rPr>
          <w:color w:val="000000"/>
          <w:sz w:val="24"/>
        </w:rPr>
        <w:t>Ученая степень кан</w:t>
      </w:r>
      <w:r>
        <w:rPr>
          <w:color w:val="000000"/>
          <w:sz w:val="24"/>
        </w:rPr>
        <w:t>дидата наук – до 5%</w:t>
      </w:r>
    </w:p>
    <w:p w14:paraId="27010000">
      <w:pPr>
        <w:spacing w:line="360" w:lineRule="auto"/>
        <w:ind w:firstLine="709"/>
        <w:jc w:val="both"/>
        <w:rPr>
          <w:color w:val="000000"/>
          <w:sz w:val="24"/>
        </w:rPr>
      </w:pPr>
      <w:r>
        <w:rPr>
          <w:color w:val="000000"/>
          <w:sz w:val="24"/>
        </w:rPr>
        <w:t>Ученая степень доктора наук – до 10%</w:t>
      </w:r>
    </w:p>
    <w:p w14:paraId="28010000">
      <w:pPr>
        <w:spacing w:line="360" w:lineRule="auto"/>
        <w:ind w:firstLine="709"/>
        <w:jc w:val="both"/>
        <w:rPr>
          <w:color w:val="000000"/>
          <w:sz w:val="24"/>
        </w:rPr>
      </w:pPr>
      <w:r>
        <w:rPr>
          <w:color w:val="000000"/>
          <w:sz w:val="24"/>
        </w:rPr>
        <w:t>Отраслевой (ведомственный знак) – до 5%</w:t>
      </w:r>
    </w:p>
    <w:p w14:paraId="29010000">
      <w:pPr>
        <w:spacing w:line="360" w:lineRule="auto"/>
        <w:ind w:firstLine="709"/>
        <w:jc w:val="both"/>
        <w:rPr>
          <w:color w:val="000000"/>
          <w:sz w:val="24"/>
        </w:rPr>
      </w:pPr>
      <w:r>
        <w:rPr>
          <w:color w:val="000000"/>
          <w:sz w:val="24"/>
        </w:rPr>
        <w:t>Почетное звание – до 10%</w:t>
      </w:r>
    </w:p>
    <w:p w14:paraId="2A010000">
      <w:pPr>
        <w:spacing w:line="360" w:lineRule="auto"/>
        <w:ind w:firstLine="709"/>
        <w:jc w:val="both"/>
        <w:rPr>
          <w:color w:val="000000"/>
          <w:sz w:val="24"/>
        </w:rPr>
      </w:pPr>
      <w:r>
        <w:rPr>
          <w:color w:val="000000"/>
          <w:sz w:val="24"/>
        </w:rPr>
        <w:t>Надбавка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14:paraId="2B010000">
      <w:pPr>
        <w:spacing w:line="360" w:lineRule="auto"/>
        <w:ind w:firstLine="709"/>
        <w:jc w:val="both"/>
        <w:rPr>
          <w:color w:val="000000"/>
          <w:sz w:val="24"/>
        </w:rPr>
      </w:pPr>
      <w:r>
        <w:rPr>
          <w:color w:val="000000"/>
          <w:sz w:val="24"/>
        </w:rPr>
        <w:t>Надбавка за почетное звание, отраслевые (ведомственные) знаки отличия применяются по основной работе только по одному из оснований.</w:t>
      </w:r>
    </w:p>
    <w:p w14:paraId="2C010000">
      <w:pPr>
        <w:spacing w:line="360" w:lineRule="auto"/>
        <w:ind w:firstLine="709"/>
        <w:jc w:val="both"/>
        <w:rPr>
          <w:color w:val="000000"/>
          <w:sz w:val="24"/>
        </w:rPr>
      </w:pPr>
      <w:r>
        <w:rPr>
          <w:color w:val="000000"/>
          <w:sz w:val="24"/>
        </w:rPr>
        <w:t>6.2.5</w:t>
      </w:r>
      <w:r>
        <w:rPr>
          <w:color w:val="000000"/>
          <w:sz w:val="24"/>
        </w:rPr>
        <w:t xml:space="preserve">. Надбавка за интенсивность труда. </w:t>
      </w:r>
    </w:p>
    <w:p w14:paraId="2D010000">
      <w:pPr>
        <w:spacing w:line="360" w:lineRule="auto"/>
        <w:ind w:firstLine="709"/>
        <w:jc w:val="both"/>
        <w:rPr>
          <w:color w:val="000000"/>
          <w:sz w:val="24"/>
        </w:rPr>
      </w:pPr>
      <w:r>
        <w:rPr>
          <w:color w:val="000000"/>
          <w:sz w:val="24"/>
        </w:rPr>
        <w:t xml:space="preserve">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w:t>
      </w:r>
      <w:r>
        <w:rPr>
          <w:color w:val="000000"/>
          <w:sz w:val="24"/>
        </w:rPr>
        <w:t>отношении конкретного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14:paraId="2E010000">
      <w:pPr>
        <w:spacing w:line="360" w:lineRule="auto"/>
        <w:ind w:firstLine="709"/>
        <w:jc w:val="both"/>
        <w:rPr>
          <w:color w:val="000000"/>
          <w:sz w:val="24"/>
        </w:rPr>
      </w:pPr>
      <w:r>
        <w:rPr>
          <w:color w:val="000000"/>
          <w:sz w:val="24"/>
        </w:rPr>
        <w:t>При установлении конкретного размера надбавки может учитываться:</w:t>
      </w:r>
    </w:p>
    <w:p w14:paraId="2F010000">
      <w:pPr>
        <w:spacing w:line="360" w:lineRule="auto"/>
        <w:ind w:firstLine="709"/>
        <w:jc w:val="both"/>
        <w:rPr>
          <w:color w:val="000000"/>
          <w:sz w:val="24"/>
        </w:rPr>
      </w:pPr>
      <w:r>
        <w:rPr>
          <w:color w:val="000000"/>
          <w:sz w:val="24"/>
        </w:rPr>
        <w:t>- профессиональный уровень исполнения должностных обязанностей в соответствии с должностным регламентом;</w:t>
      </w:r>
    </w:p>
    <w:p w14:paraId="30010000">
      <w:pPr>
        <w:spacing w:line="360" w:lineRule="auto"/>
        <w:ind w:firstLine="709"/>
        <w:jc w:val="both"/>
        <w:rPr>
          <w:color w:val="000000"/>
          <w:sz w:val="24"/>
        </w:rPr>
      </w:pPr>
      <w:r>
        <w:rPr>
          <w:color w:val="000000"/>
          <w:sz w:val="24"/>
        </w:rPr>
        <w:t xml:space="preserve">- </w:t>
      </w:r>
      <w:r>
        <w:rPr>
          <w:color w:val="000000"/>
          <w:sz w:val="24"/>
        </w:rPr>
        <w:t>исполнение должных обязанностей в условиях, отличающихся от нормальных (сложность, напряженность, важность, срочность);</w:t>
      </w:r>
    </w:p>
    <w:p w14:paraId="31010000">
      <w:pPr>
        <w:spacing w:line="360" w:lineRule="auto"/>
        <w:ind w:firstLine="709"/>
        <w:jc w:val="both"/>
        <w:rPr>
          <w:color w:val="000000"/>
          <w:sz w:val="24"/>
        </w:rPr>
      </w:pPr>
      <w:r>
        <w:rPr>
          <w:color w:val="000000"/>
          <w:sz w:val="24"/>
        </w:rPr>
        <w:t>- высокая исполнительская дисциплина;</w:t>
      </w:r>
    </w:p>
    <w:p w14:paraId="32010000">
      <w:pPr>
        <w:spacing w:line="360" w:lineRule="auto"/>
        <w:ind w:firstLine="709"/>
        <w:jc w:val="both"/>
        <w:rPr>
          <w:color w:val="000000"/>
          <w:sz w:val="24"/>
        </w:rPr>
      </w:pPr>
      <w:r>
        <w:rPr>
          <w:color w:val="000000"/>
          <w:sz w:val="24"/>
        </w:rPr>
        <w:t>- проявление инициативы и творческого подхода к работе;</w:t>
      </w:r>
    </w:p>
    <w:p w14:paraId="33010000">
      <w:pPr>
        <w:spacing w:line="360" w:lineRule="auto"/>
        <w:ind w:firstLine="709"/>
        <w:jc w:val="both"/>
        <w:rPr>
          <w:color w:val="000000"/>
          <w:sz w:val="24"/>
        </w:rPr>
      </w:pPr>
      <w:r>
        <w:rPr>
          <w:color w:val="000000"/>
          <w:sz w:val="24"/>
        </w:rPr>
        <w:t>- знание и применение в работе компьютерной техники (программ);</w:t>
      </w:r>
    </w:p>
    <w:p w14:paraId="34010000">
      <w:pPr>
        <w:spacing w:line="360" w:lineRule="auto"/>
        <w:ind w:firstLine="709"/>
        <w:jc w:val="both"/>
        <w:rPr>
          <w:color w:val="000000"/>
          <w:sz w:val="24"/>
        </w:rPr>
      </w:pPr>
      <w:r>
        <w:rPr>
          <w:color w:val="000000"/>
          <w:sz w:val="24"/>
        </w:rPr>
        <w:t>- показатели эффективности деятельности по должностям работников, разработанные учреждением.</w:t>
      </w:r>
    </w:p>
    <w:p w14:paraId="35010000">
      <w:pPr>
        <w:spacing w:line="360" w:lineRule="auto"/>
        <w:ind w:firstLine="709"/>
        <w:jc w:val="both"/>
        <w:rPr>
          <w:color w:val="000000"/>
          <w:sz w:val="24"/>
        </w:rPr>
      </w:pPr>
      <w:r>
        <w:rPr>
          <w:color w:val="000000"/>
          <w:sz w:val="24"/>
        </w:rPr>
        <w:t>Рекомендуемый размер надбавки</w:t>
      </w:r>
      <w:r>
        <w:rPr>
          <w:color w:val="000000"/>
          <w:sz w:val="24"/>
        </w:rPr>
        <w:t xml:space="preserve"> за интенсивность труда - до 100</w:t>
      </w:r>
      <w:r>
        <w:rPr>
          <w:color w:val="000000"/>
          <w:sz w:val="24"/>
        </w:rPr>
        <w:t xml:space="preserve"> процентов.</w:t>
      </w:r>
    </w:p>
    <w:p w14:paraId="36010000">
      <w:pPr>
        <w:spacing w:line="360" w:lineRule="auto"/>
        <w:ind w:firstLine="709"/>
        <w:jc w:val="both"/>
        <w:rPr>
          <w:color w:val="000000"/>
          <w:sz w:val="24"/>
        </w:rPr>
      </w:pPr>
      <w:r>
        <w:rPr>
          <w:color w:val="000000"/>
          <w:sz w:val="24"/>
        </w:rPr>
        <w:t>6.2.6</w:t>
      </w:r>
      <w:r>
        <w:rPr>
          <w:color w:val="000000"/>
          <w:sz w:val="24"/>
        </w:rPr>
        <w:t xml:space="preserve">. </w:t>
      </w:r>
      <w:r>
        <w:rPr>
          <w:color w:val="000000"/>
          <w:sz w:val="24"/>
        </w:rPr>
        <w:t xml:space="preserve">За работу в сельской местности, за исключением улусов (районов), входящих в состав </w:t>
      </w:r>
      <w:r>
        <w:rPr>
          <w:color w:val="000000"/>
          <w:sz w:val="24"/>
        </w:rPr>
        <w:t>Артической</w:t>
      </w:r>
      <w:r>
        <w:rPr>
          <w:color w:val="000000"/>
          <w:sz w:val="24"/>
        </w:rPr>
        <w:t xml:space="preserve"> зоны РС(Я) – 500 рублей.</w:t>
      </w:r>
    </w:p>
    <w:p w14:paraId="37010000">
      <w:pPr>
        <w:spacing w:line="360" w:lineRule="auto"/>
        <w:ind w:firstLine="709"/>
        <w:jc w:val="both"/>
        <w:rPr>
          <w:color w:val="000000"/>
          <w:sz w:val="24"/>
        </w:rPr>
      </w:pPr>
      <w:r>
        <w:rPr>
          <w:color w:val="000000"/>
          <w:sz w:val="24"/>
        </w:rPr>
        <w:t>6.2.7</w:t>
      </w:r>
      <w:r>
        <w:rPr>
          <w:color w:val="000000"/>
          <w:sz w:val="24"/>
        </w:rPr>
        <w:t>. П</w:t>
      </w:r>
      <w:r>
        <w:rPr>
          <w:color w:val="000000"/>
          <w:sz w:val="24"/>
        </w:rPr>
        <w:t>ерсональная доплата.</w:t>
      </w:r>
      <w:r>
        <w:rPr>
          <w:color w:val="000000"/>
          <w:sz w:val="24"/>
        </w:rPr>
        <w:t xml:space="preserve"> В случае, если уровень оплаты труда работников в соответствии с новой структурой фонда оплаты труда (без учета премий), оказывается ниже уровня оплаты труда (без учета премий), выплачиваемой </w:t>
      </w:r>
      <w:r>
        <w:rPr>
          <w:color w:val="000000"/>
          <w:sz w:val="24"/>
        </w:rPr>
        <w:t>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14:paraId="38010000">
      <w:pPr>
        <w:spacing w:line="360" w:lineRule="auto"/>
        <w:ind w:firstLine="709"/>
        <w:jc w:val="both"/>
        <w:rPr>
          <w:color w:val="000000"/>
          <w:sz w:val="24"/>
        </w:rPr>
      </w:pPr>
      <w:r>
        <w:rPr>
          <w:color w:val="000000"/>
          <w:sz w:val="24"/>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14:paraId="39010000">
      <w:pPr>
        <w:spacing w:line="360" w:lineRule="auto"/>
        <w:ind w:firstLine="709"/>
        <w:jc w:val="both"/>
        <w:rPr>
          <w:color w:val="000000"/>
          <w:sz w:val="24"/>
        </w:rPr>
      </w:pPr>
      <w:r>
        <w:rPr>
          <w:color w:val="000000"/>
          <w:sz w:val="24"/>
        </w:rPr>
        <w:t>Персональная доплата устанавливается в абсолютном размере в рублях.</w:t>
      </w:r>
    </w:p>
    <w:p w14:paraId="3A010000">
      <w:pPr>
        <w:spacing w:line="360" w:lineRule="auto"/>
        <w:ind w:firstLine="709"/>
        <w:jc w:val="both"/>
        <w:rPr>
          <w:color w:val="000000"/>
          <w:sz w:val="24"/>
        </w:rPr>
      </w:pPr>
      <w:r>
        <w:rPr>
          <w:color w:val="000000"/>
          <w:sz w:val="24"/>
        </w:rPr>
        <w:t>6.3. Надбавки и доплаты устанавливаются с учетом обеспечения финансовыми средствами.</w:t>
      </w:r>
    </w:p>
    <w:p w14:paraId="3B010000">
      <w:pPr>
        <w:spacing w:line="360" w:lineRule="auto"/>
        <w:ind w:firstLine="709"/>
        <w:jc w:val="both"/>
        <w:rPr>
          <w:color w:val="000000"/>
          <w:sz w:val="24"/>
        </w:rPr>
      </w:pPr>
      <w:r>
        <w:rPr>
          <w:color w:val="000000"/>
          <w:sz w:val="24"/>
        </w:rPr>
        <w:t>6.4. С учетом условий труда работникам устанавливаются выплаты компенсационного харак</w:t>
      </w:r>
      <w:r>
        <w:rPr>
          <w:color w:val="000000"/>
          <w:sz w:val="24"/>
        </w:rPr>
        <w:t>тера, предусмотренные разделом 8</w:t>
      </w:r>
      <w:r>
        <w:rPr>
          <w:color w:val="000000"/>
          <w:sz w:val="24"/>
        </w:rPr>
        <w:t xml:space="preserve"> настоящего Положения.</w:t>
      </w:r>
    </w:p>
    <w:p w14:paraId="3C010000">
      <w:pPr>
        <w:spacing w:line="360" w:lineRule="auto"/>
        <w:ind w:firstLine="709"/>
        <w:jc w:val="both"/>
        <w:rPr>
          <w:color w:val="000000"/>
          <w:sz w:val="24"/>
        </w:rPr>
      </w:pPr>
      <w:r>
        <w:rPr>
          <w:color w:val="000000"/>
          <w:sz w:val="24"/>
        </w:rPr>
        <w:t xml:space="preserve">6.5. В целях поощрения работникам выплачиваются премии, предусмотренные разделом </w:t>
      </w:r>
      <w:r>
        <w:rPr>
          <w:color w:val="000000"/>
          <w:sz w:val="24"/>
        </w:rPr>
        <w:t>9</w:t>
      </w:r>
      <w:r>
        <w:rPr>
          <w:color w:val="000000"/>
          <w:sz w:val="24"/>
        </w:rPr>
        <w:t xml:space="preserve"> настоящего Положения.</w:t>
      </w:r>
      <w:r>
        <w:rPr>
          <w:color w:val="000000"/>
          <w:sz w:val="24"/>
        </w:rPr>
        <w:t xml:space="preserve">  </w:t>
      </w:r>
    </w:p>
    <w:p w14:paraId="3D010000">
      <w:pPr>
        <w:spacing w:line="360" w:lineRule="auto"/>
        <w:ind w:firstLine="709"/>
        <w:jc w:val="both"/>
        <w:rPr>
          <w:b w:val="1"/>
          <w:color w:val="000000"/>
          <w:sz w:val="24"/>
        </w:rPr>
      </w:pPr>
      <w:r>
        <w:rPr>
          <w:b w:val="1"/>
          <w:color w:val="000000"/>
          <w:sz w:val="24"/>
        </w:rPr>
        <w:t>7</w:t>
      </w:r>
      <w:r>
        <w:rPr>
          <w:b w:val="1"/>
          <w:color w:val="000000"/>
          <w:sz w:val="24"/>
        </w:rPr>
        <w:t xml:space="preserve">. Порядок и условия оплаты труда </w:t>
      </w:r>
      <w:r>
        <w:rPr>
          <w:b w:val="1"/>
          <w:color w:val="000000"/>
          <w:sz w:val="24"/>
        </w:rPr>
        <w:t xml:space="preserve">работников, осуществляющих профессиональную деятельность по общеотраслевым профессиям рабочих работников </w:t>
      </w:r>
      <w:r>
        <w:rPr>
          <w:b w:val="1"/>
          <w:color w:val="000000"/>
          <w:sz w:val="24"/>
        </w:rPr>
        <w:t>культуры</w:t>
      </w:r>
    </w:p>
    <w:p w14:paraId="3E010000">
      <w:pPr>
        <w:spacing w:line="360" w:lineRule="auto"/>
        <w:ind w:firstLine="709"/>
        <w:jc w:val="both"/>
        <w:rPr>
          <w:color w:val="000000"/>
          <w:sz w:val="24"/>
        </w:rPr>
      </w:pPr>
      <w:r>
        <w:rPr>
          <w:color w:val="000000"/>
          <w:sz w:val="24"/>
        </w:rPr>
        <w:t xml:space="preserve">7.1. Размеры окладов (должностных окладов) по профессиональным квалификационным </w:t>
      </w:r>
      <w:r>
        <w:rPr>
          <w:color w:val="000000"/>
          <w:sz w:val="24"/>
        </w:rPr>
        <w:t>группам и повышающих коэффициентов по квалификационным уровням по общеотраслевым профессиям рабочих устанавливаются согласно приказа Министерства здравоохранения и социального развития Российской Федерации от 29.05.2008 №248н, приказами Министерства труда и социального развития Республики Саха (Якутия) «Об утверждении размеров окладов (должностных окладов) по профессиональным квалификационным группам общеотраслевых должностей служащих и профессий рабочих» в следующих размерах:</w:t>
      </w:r>
    </w:p>
    <w:tbl>
      <w:tblPr>
        <w:tblStyle w:val="Style_2"/>
        <w:tblLayout w:type="fixed"/>
      </w:tblPr>
      <w:tblGrid>
        <w:gridCol w:w="3266"/>
        <w:gridCol w:w="3267"/>
        <w:gridCol w:w="3267"/>
      </w:tblGrid>
      <w:tr>
        <w:tc>
          <w:tcPr>
            <w:tcW w:type="dxa" w:w="3266"/>
          </w:tcPr>
          <w:p w14:paraId="3F010000">
            <w:pPr>
              <w:spacing w:line="360" w:lineRule="auto"/>
              <w:ind/>
              <w:jc w:val="center"/>
              <w:rPr>
                <w:color w:val="000000"/>
                <w:sz w:val="24"/>
              </w:rPr>
            </w:pPr>
            <w:r>
              <w:rPr>
                <w:color w:val="000000"/>
                <w:sz w:val="24"/>
              </w:rPr>
              <w:t>Профессиональные квалификационные группы</w:t>
            </w:r>
          </w:p>
        </w:tc>
        <w:tc>
          <w:tcPr>
            <w:tcW w:type="dxa" w:w="3267"/>
          </w:tcPr>
          <w:p w14:paraId="40010000">
            <w:pPr>
              <w:spacing w:line="360" w:lineRule="auto"/>
              <w:ind/>
              <w:jc w:val="center"/>
              <w:rPr>
                <w:color w:val="000000"/>
                <w:sz w:val="24"/>
              </w:rPr>
            </w:pPr>
            <w:r>
              <w:rPr>
                <w:color w:val="000000"/>
                <w:sz w:val="24"/>
              </w:rPr>
              <w:t>Квалификационные уровни</w:t>
            </w:r>
          </w:p>
        </w:tc>
        <w:tc>
          <w:tcPr>
            <w:tcW w:type="dxa" w:w="3267"/>
          </w:tcPr>
          <w:p w14:paraId="41010000">
            <w:pPr>
              <w:spacing w:line="360" w:lineRule="auto"/>
              <w:ind/>
              <w:jc w:val="center"/>
              <w:rPr>
                <w:color w:val="000000"/>
                <w:sz w:val="24"/>
              </w:rPr>
            </w:pPr>
            <w:r>
              <w:rPr>
                <w:color w:val="000000"/>
                <w:sz w:val="24"/>
              </w:rPr>
              <w:t>Размер должностного оклада (в рублях)</w:t>
            </w:r>
          </w:p>
        </w:tc>
      </w:tr>
      <w:tr>
        <w:tc>
          <w:tcPr>
            <w:tcW w:type="dxa" w:w="3266"/>
            <w:vMerge w:val="restart"/>
          </w:tcPr>
          <w:p w14:paraId="42010000">
            <w:pPr>
              <w:spacing w:line="360" w:lineRule="auto"/>
              <w:ind/>
              <w:jc w:val="both"/>
              <w:rPr>
                <w:color w:val="000000"/>
                <w:sz w:val="24"/>
              </w:rPr>
            </w:pPr>
            <w:r>
              <w:rPr>
                <w:color w:val="000000"/>
                <w:sz w:val="24"/>
              </w:rPr>
              <w:t>Общеотраслевые профессии рабочих первого уровня</w:t>
            </w:r>
          </w:p>
        </w:tc>
        <w:tc>
          <w:tcPr>
            <w:tcW w:type="dxa" w:w="3267"/>
          </w:tcPr>
          <w:p w14:paraId="43010000">
            <w:pPr>
              <w:spacing w:line="360" w:lineRule="auto"/>
              <w:ind/>
              <w:jc w:val="both"/>
              <w:rPr>
                <w:color w:val="000000"/>
                <w:sz w:val="24"/>
              </w:rPr>
            </w:pPr>
            <w:r>
              <w:rPr>
                <w:color w:val="000000"/>
                <w:sz w:val="24"/>
              </w:rPr>
              <w:t>1 квалификационный уровень</w:t>
            </w:r>
          </w:p>
        </w:tc>
        <w:tc>
          <w:tcPr>
            <w:tcW w:type="dxa" w:w="3267"/>
          </w:tcPr>
          <w:p w14:paraId="44010000">
            <w:pPr>
              <w:spacing w:line="360" w:lineRule="auto"/>
              <w:ind/>
              <w:jc w:val="center"/>
              <w:rPr>
                <w:color w:val="000000"/>
                <w:sz w:val="24"/>
              </w:rPr>
            </w:pPr>
            <w:r>
              <w:rPr>
                <w:color w:val="000000"/>
                <w:sz w:val="24"/>
              </w:rPr>
              <w:t>4173</w:t>
            </w:r>
          </w:p>
        </w:tc>
      </w:tr>
      <w:tr>
        <w:tc>
          <w:tcPr>
            <w:tcW w:type="dxa" w:w="3266"/>
            <w:gridSpan w:val="1"/>
            <w:vMerge w:val="continue"/>
          </w:tcPr>
          <w:p/>
        </w:tc>
        <w:tc>
          <w:tcPr>
            <w:tcW w:type="dxa" w:w="3267"/>
          </w:tcPr>
          <w:p w14:paraId="45010000">
            <w:pPr>
              <w:spacing w:line="360" w:lineRule="auto"/>
              <w:ind/>
              <w:jc w:val="both"/>
              <w:rPr>
                <w:color w:val="000000"/>
                <w:sz w:val="24"/>
              </w:rPr>
            </w:pPr>
            <w:r>
              <w:rPr>
                <w:color w:val="000000"/>
                <w:sz w:val="24"/>
              </w:rPr>
              <w:t>2</w:t>
            </w:r>
            <w:r>
              <w:rPr>
                <w:color w:val="000000"/>
                <w:sz w:val="24"/>
              </w:rPr>
              <w:t xml:space="preserve"> квалификационный уровень</w:t>
            </w:r>
          </w:p>
        </w:tc>
        <w:tc>
          <w:tcPr>
            <w:tcW w:type="dxa" w:w="3267"/>
          </w:tcPr>
          <w:p w14:paraId="46010000">
            <w:pPr>
              <w:spacing w:line="360" w:lineRule="auto"/>
              <w:ind/>
              <w:jc w:val="center"/>
              <w:rPr>
                <w:color w:val="000000"/>
                <w:sz w:val="24"/>
              </w:rPr>
            </w:pPr>
            <w:r>
              <w:rPr>
                <w:color w:val="000000"/>
                <w:sz w:val="24"/>
              </w:rPr>
              <w:t>4394</w:t>
            </w:r>
          </w:p>
        </w:tc>
      </w:tr>
      <w:tr>
        <w:tc>
          <w:tcPr>
            <w:tcW w:type="dxa" w:w="3266"/>
            <w:vMerge w:val="restart"/>
          </w:tcPr>
          <w:p w14:paraId="47010000">
            <w:pPr>
              <w:spacing w:line="360" w:lineRule="auto"/>
              <w:ind/>
              <w:jc w:val="center"/>
              <w:rPr>
                <w:color w:val="000000"/>
                <w:sz w:val="24"/>
              </w:rPr>
            </w:pPr>
          </w:p>
          <w:p w14:paraId="48010000">
            <w:pPr>
              <w:spacing w:line="360" w:lineRule="auto"/>
              <w:ind/>
              <w:jc w:val="center"/>
              <w:rPr>
                <w:color w:val="000000"/>
                <w:sz w:val="24"/>
              </w:rPr>
            </w:pPr>
            <w:r>
              <w:rPr>
                <w:color w:val="000000"/>
                <w:sz w:val="24"/>
              </w:rPr>
              <w:t>Общеотраслевые профессии рабочих второго уровня</w:t>
            </w:r>
          </w:p>
        </w:tc>
        <w:tc>
          <w:tcPr>
            <w:tcW w:type="dxa" w:w="3267"/>
          </w:tcPr>
          <w:p w14:paraId="49010000">
            <w:pPr>
              <w:spacing w:line="360" w:lineRule="auto"/>
              <w:ind/>
              <w:jc w:val="both"/>
              <w:rPr>
                <w:color w:val="000000"/>
                <w:sz w:val="24"/>
              </w:rPr>
            </w:pPr>
            <w:r>
              <w:rPr>
                <w:color w:val="000000"/>
                <w:sz w:val="24"/>
              </w:rPr>
              <w:t>1 квалификационный уровень</w:t>
            </w:r>
          </w:p>
        </w:tc>
        <w:tc>
          <w:tcPr>
            <w:tcW w:type="dxa" w:w="3267"/>
          </w:tcPr>
          <w:p w14:paraId="4A010000">
            <w:pPr>
              <w:spacing w:line="360" w:lineRule="auto"/>
              <w:ind/>
              <w:jc w:val="center"/>
              <w:rPr>
                <w:color w:val="000000"/>
                <w:sz w:val="24"/>
              </w:rPr>
            </w:pPr>
            <w:r>
              <w:rPr>
                <w:color w:val="000000"/>
                <w:sz w:val="24"/>
              </w:rPr>
              <w:t>4757</w:t>
            </w:r>
          </w:p>
        </w:tc>
      </w:tr>
      <w:tr>
        <w:tc>
          <w:tcPr>
            <w:tcW w:type="dxa" w:w="3266"/>
            <w:gridSpan w:val="1"/>
            <w:vMerge w:val="continue"/>
          </w:tcPr>
          <w:p/>
        </w:tc>
        <w:tc>
          <w:tcPr>
            <w:tcW w:type="dxa" w:w="3267"/>
          </w:tcPr>
          <w:p w14:paraId="4B010000">
            <w:pPr>
              <w:spacing w:line="360" w:lineRule="auto"/>
              <w:ind/>
              <w:jc w:val="both"/>
              <w:rPr>
                <w:color w:val="000000"/>
                <w:sz w:val="24"/>
              </w:rPr>
            </w:pPr>
            <w:r>
              <w:rPr>
                <w:color w:val="000000"/>
                <w:sz w:val="24"/>
              </w:rPr>
              <w:t>2 квалификационный уровень</w:t>
            </w:r>
          </w:p>
        </w:tc>
        <w:tc>
          <w:tcPr>
            <w:tcW w:type="dxa" w:w="3267"/>
          </w:tcPr>
          <w:p w14:paraId="4C010000">
            <w:pPr>
              <w:spacing w:line="360" w:lineRule="auto"/>
              <w:ind/>
              <w:jc w:val="center"/>
              <w:rPr>
                <w:color w:val="000000"/>
                <w:sz w:val="24"/>
              </w:rPr>
            </w:pPr>
            <w:r>
              <w:rPr>
                <w:color w:val="000000"/>
                <w:sz w:val="24"/>
              </w:rPr>
              <w:t>4932</w:t>
            </w:r>
          </w:p>
        </w:tc>
      </w:tr>
      <w:tr>
        <w:tc>
          <w:tcPr>
            <w:tcW w:type="dxa" w:w="3266"/>
            <w:gridSpan w:val="1"/>
            <w:vMerge w:val="continue"/>
          </w:tcPr>
          <w:p/>
        </w:tc>
        <w:tc>
          <w:tcPr>
            <w:tcW w:type="dxa" w:w="3267"/>
          </w:tcPr>
          <w:p w14:paraId="4D010000">
            <w:pPr>
              <w:spacing w:line="360" w:lineRule="auto"/>
              <w:ind/>
              <w:jc w:val="both"/>
              <w:rPr>
                <w:color w:val="000000"/>
                <w:sz w:val="24"/>
              </w:rPr>
            </w:pPr>
            <w:r>
              <w:rPr>
                <w:color w:val="000000"/>
                <w:sz w:val="24"/>
              </w:rPr>
              <w:t>3 квалификационный уровень</w:t>
            </w:r>
          </w:p>
        </w:tc>
        <w:tc>
          <w:tcPr>
            <w:tcW w:type="dxa" w:w="3267"/>
          </w:tcPr>
          <w:p w14:paraId="4E010000">
            <w:pPr>
              <w:spacing w:line="360" w:lineRule="auto"/>
              <w:ind/>
              <w:jc w:val="center"/>
              <w:rPr>
                <w:color w:val="000000"/>
                <w:sz w:val="24"/>
              </w:rPr>
            </w:pPr>
            <w:r>
              <w:rPr>
                <w:color w:val="000000"/>
                <w:sz w:val="24"/>
              </w:rPr>
              <w:t>5141</w:t>
            </w:r>
          </w:p>
        </w:tc>
      </w:tr>
      <w:tr>
        <w:tc>
          <w:tcPr>
            <w:tcW w:type="dxa" w:w="3266"/>
            <w:gridSpan w:val="1"/>
            <w:vMerge w:val="continue"/>
          </w:tcPr>
          <w:p/>
        </w:tc>
        <w:tc>
          <w:tcPr>
            <w:tcW w:type="dxa" w:w="3267"/>
          </w:tcPr>
          <w:p w14:paraId="4F010000">
            <w:pPr>
              <w:spacing w:line="360" w:lineRule="auto"/>
              <w:ind/>
              <w:jc w:val="both"/>
              <w:rPr>
                <w:color w:val="000000"/>
                <w:sz w:val="24"/>
              </w:rPr>
            </w:pPr>
            <w:r>
              <w:rPr>
                <w:color w:val="000000"/>
                <w:sz w:val="24"/>
              </w:rPr>
              <w:t>4 квалификационный уровень</w:t>
            </w:r>
          </w:p>
        </w:tc>
        <w:tc>
          <w:tcPr>
            <w:tcW w:type="dxa" w:w="3267"/>
          </w:tcPr>
          <w:p w14:paraId="50010000">
            <w:pPr>
              <w:spacing w:line="360" w:lineRule="auto"/>
              <w:ind/>
              <w:jc w:val="center"/>
              <w:rPr>
                <w:color w:val="000000"/>
                <w:sz w:val="24"/>
              </w:rPr>
            </w:pPr>
            <w:r>
              <w:rPr>
                <w:color w:val="000000"/>
                <w:sz w:val="24"/>
              </w:rPr>
              <w:t>5316</w:t>
            </w:r>
          </w:p>
        </w:tc>
      </w:tr>
    </w:tbl>
    <w:p w14:paraId="51010000">
      <w:pPr>
        <w:spacing w:line="360" w:lineRule="auto"/>
        <w:ind w:firstLine="709"/>
        <w:jc w:val="both"/>
        <w:rPr>
          <w:color w:val="000000"/>
          <w:sz w:val="24"/>
        </w:rPr>
      </w:pPr>
      <w:r>
        <w:rPr>
          <w:color w:val="000000"/>
          <w:sz w:val="24"/>
        </w:rPr>
        <w:t xml:space="preserve">7.2. Положением предусмотрено установление рабочим надбавок к окладу: </w:t>
      </w:r>
    </w:p>
    <w:p w14:paraId="52010000">
      <w:pPr>
        <w:spacing w:line="360" w:lineRule="auto"/>
        <w:ind w:firstLine="709"/>
        <w:jc w:val="both"/>
        <w:rPr>
          <w:color w:val="000000"/>
          <w:sz w:val="24"/>
        </w:rPr>
      </w:pPr>
      <w:r>
        <w:rPr>
          <w:color w:val="000000"/>
          <w:sz w:val="24"/>
        </w:rPr>
        <w:t>7.2.1. Надбавка за выслугу лет:</w:t>
      </w:r>
    </w:p>
    <w:p w14:paraId="53010000">
      <w:pPr>
        <w:spacing w:line="360" w:lineRule="auto"/>
        <w:ind w:firstLine="709"/>
        <w:jc w:val="both"/>
        <w:rPr>
          <w:color w:val="000000"/>
          <w:sz w:val="24"/>
        </w:rPr>
      </w:pPr>
      <w:r>
        <w:rPr>
          <w:color w:val="000000"/>
          <w:sz w:val="24"/>
        </w:rPr>
        <w:t>По общеотраслевым профессиям рабочих надбавка за выслугу лет применяется ко всем рабочим в зависимости от продолжительности непрерывного стажа работы в государственных и муниципальных учреждениях бюджетной сферы.</w:t>
      </w:r>
    </w:p>
    <w:p w14:paraId="54010000">
      <w:pPr>
        <w:spacing w:line="360" w:lineRule="auto"/>
        <w:ind w:firstLine="709"/>
        <w:jc w:val="both"/>
        <w:rPr>
          <w:color w:val="000000"/>
          <w:sz w:val="24"/>
        </w:rPr>
      </w:pPr>
      <w:r>
        <w:rPr>
          <w:color w:val="000000"/>
          <w:sz w:val="24"/>
        </w:rPr>
        <w:t>Размеры надбавки за выслугу лет:</w:t>
      </w:r>
    </w:p>
    <w:p w14:paraId="55010000">
      <w:pPr>
        <w:spacing w:line="360" w:lineRule="auto"/>
        <w:ind w:firstLine="709"/>
        <w:jc w:val="both"/>
        <w:rPr>
          <w:color w:val="000000"/>
          <w:sz w:val="24"/>
        </w:rPr>
      </w:pPr>
      <w:r>
        <w:rPr>
          <w:color w:val="000000"/>
          <w:sz w:val="24"/>
        </w:rPr>
        <w:t>От 0 до 5 лет – до 5 процентов;</w:t>
      </w:r>
    </w:p>
    <w:p w14:paraId="56010000">
      <w:pPr>
        <w:spacing w:line="360" w:lineRule="auto"/>
        <w:ind w:firstLine="709"/>
        <w:jc w:val="both"/>
        <w:rPr>
          <w:color w:val="000000"/>
          <w:sz w:val="24"/>
        </w:rPr>
      </w:pPr>
      <w:r>
        <w:rPr>
          <w:color w:val="000000"/>
          <w:sz w:val="24"/>
        </w:rPr>
        <w:t>От 5 до 15 лет – до 10 процентов;</w:t>
      </w:r>
    </w:p>
    <w:p w14:paraId="57010000">
      <w:pPr>
        <w:spacing w:line="360" w:lineRule="auto"/>
        <w:ind w:firstLine="567"/>
        <w:jc w:val="both"/>
        <w:rPr>
          <w:color w:val="000000"/>
          <w:sz w:val="24"/>
        </w:rPr>
      </w:pPr>
      <w:r>
        <w:rPr>
          <w:color w:val="000000"/>
          <w:sz w:val="24"/>
        </w:rPr>
        <w:t xml:space="preserve">  Свыше 15 лет – до 15 процентов.</w:t>
      </w:r>
    </w:p>
    <w:p w14:paraId="58010000">
      <w:pPr>
        <w:spacing w:line="360" w:lineRule="auto"/>
        <w:ind w:firstLine="709"/>
        <w:jc w:val="both"/>
        <w:rPr>
          <w:color w:val="000000"/>
          <w:sz w:val="24"/>
        </w:rPr>
      </w:pPr>
      <w:r>
        <w:rPr>
          <w:color w:val="000000"/>
          <w:sz w:val="24"/>
        </w:rPr>
        <w:t>7.2.2. Надбавка за почетное звание, отраслевые (ведомственные) знаки отличия.</w:t>
      </w:r>
    </w:p>
    <w:p w14:paraId="59010000">
      <w:pPr>
        <w:spacing w:line="360" w:lineRule="auto"/>
        <w:ind w:firstLine="709"/>
        <w:jc w:val="both"/>
        <w:rPr>
          <w:color w:val="000000"/>
          <w:sz w:val="24"/>
        </w:rPr>
      </w:pPr>
      <w:r>
        <w:rPr>
          <w:color w:val="000000"/>
          <w:sz w:val="24"/>
        </w:rPr>
        <w:t>Над</w:t>
      </w:r>
      <w:r>
        <w:rPr>
          <w:color w:val="000000"/>
          <w:sz w:val="24"/>
        </w:rPr>
        <w:t>бавка за наличие</w:t>
      </w:r>
      <w:r>
        <w:rPr>
          <w:color w:val="000000"/>
          <w:sz w:val="24"/>
        </w:rPr>
        <w:t xml:space="preserve"> почетного звания Российской Федерации, Республики Саха (Якутия), отраслевых (ведомственных) знаков отличия устанавливается в следующих размерах:</w:t>
      </w:r>
    </w:p>
    <w:p w14:paraId="5A010000">
      <w:pPr>
        <w:spacing w:line="360" w:lineRule="auto"/>
        <w:ind w:firstLine="709"/>
        <w:jc w:val="both"/>
        <w:rPr>
          <w:color w:val="000000"/>
          <w:sz w:val="24"/>
        </w:rPr>
      </w:pPr>
      <w:r>
        <w:rPr>
          <w:color w:val="000000"/>
          <w:sz w:val="24"/>
        </w:rPr>
        <w:t>Отраслевой (ведомственный знак) – до 5%</w:t>
      </w:r>
    </w:p>
    <w:p w14:paraId="5B010000">
      <w:pPr>
        <w:spacing w:line="360" w:lineRule="auto"/>
        <w:ind w:firstLine="709"/>
        <w:jc w:val="both"/>
        <w:rPr>
          <w:color w:val="000000"/>
          <w:sz w:val="24"/>
        </w:rPr>
      </w:pPr>
      <w:r>
        <w:rPr>
          <w:color w:val="000000"/>
          <w:sz w:val="24"/>
        </w:rPr>
        <w:t>Почетное звание – до 10%</w:t>
      </w:r>
    </w:p>
    <w:p w14:paraId="5C010000">
      <w:pPr>
        <w:spacing w:line="360" w:lineRule="auto"/>
        <w:ind w:firstLine="709"/>
        <w:jc w:val="both"/>
        <w:rPr>
          <w:color w:val="000000"/>
          <w:sz w:val="24"/>
        </w:rPr>
      </w:pPr>
      <w:r>
        <w:rPr>
          <w:color w:val="000000"/>
          <w:sz w:val="24"/>
        </w:rPr>
        <w:t>Надбавка за наличие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14:paraId="5D010000">
      <w:pPr>
        <w:spacing w:line="360" w:lineRule="auto"/>
        <w:ind w:firstLine="709"/>
        <w:jc w:val="both"/>
        <w:rPr>
          <w:color w:val="000000"/>
          <w:sz w:val="24"/>
        </w:rPr>
      </w:pPr>
      <w:r>
        <w:rPr>
          <w:color w:val="000000"/>
          <w:sz w:val="24"/>
        </w:rPr>
        <w:t>Надбавка за почетное звание, отраслевые (ведомственные) знаки отличия применяются по основной работе только по одному из оснований.</w:t>
      </w:r>
    </w:p>
    <w:p w14:paraId="5E010000">
      <w:pPr>
        <w:spacing w:line="360" w:lineRule="auto"/>
        <w:ind w:firstLine="709"/>
        <w:jc w:val="both"/>
        <w:rPr>
          <w:color w:val="000000"/>
          <w:sz w:val="24"/>
        </w:rPr>
      </w:pPr>
      <w:r>
        <w:rPr>
          <w:color w:val="000000"/>
          <w:sz w:val="24"/>
        </w:rPr>
        <w:t>7.2.3</w:t>
      </w:r>
      <w:r>
        <w:rPr>
          <w:color w:val="000000"/>
          <w:sz w:val="24"/>
        </w:rPr>
        <w:t xml:space="preserve"> </w:t>
      </w:r>
      <w:r>
        <w:rPr>
          <w:color w:val="000000"/>
          <w:sz w:val="24"/>
        </w:rPr>
        <w:t>Работникам</w:t>
      </w:r>
      <w:r>
        <w:rPr>
          <w:color w:val="000000"/>
          <w:sz w:val="24"/>
        </w:rPr>
        <w:t>, осуществляющим профессиональную деятельность по общеотраслевым профессиям рабочих,</w:t>
      </w:r>
      <w:r>
        <w:rPr>
          <w:color w:val="000000"/>
          <w:sz w:val="24"/>
        </w:rPr>
        <w:t xml:space="preserve">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w:t>
      </w:r>
      <w:r>
        <w:rPr>
          <w:color w:val="000000"/>
          <w:sz w:val="24"/>
        </w:rPr>
        <w:t xml:space="preserve">результативность труда, за выполнение срочных, особо важных и ответственных работ. </w:t>
      </w:r>
      <w:r>
        <w:rPr>
          <w:color w:val="000000"/>
          <w:sz w:val="24"/>
        </w:rPr>
        <w:t xml:space="preserve">    </w:t>
      </w:r>
      <w:r>
        <w:rPr>
          <w:color w:val="000000"/>
          <w:sz w:val="24"/>
        </w:rPr>
        <w:t xml:space="preserve">Решение об установлении надбавки за интенсивность и ее размере принимается руководителем учреждения персонально в </w:t>
      </w:r>
      <w:r>
        <w:rPr>
          <w:color w:val="000000"/>
          <w:sz w:val="24"/>
        </w:rPr>
        <w:t>отношении конкретного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14:paraId="5F010000">
      <w:pPr>
        <w:spacing w:line="360" w:lineRule="auto"/>
        <w:ind w:firstLine="709"/>
        <w:jc w:val="both"/>
        <w:rPr>
          <w:color w:val="000000"/>
          <w:sz w:val="24"/>
        </w:rPr>
      </w:pPr>
      <w:r>
        <w:rPr>
          <w:color w:val="000000"/>
          <w:sz w:val="24"/>
        </w:rPr>
        <w:t>Рекомендуемый размер надбавки</w:t>
      </w:r>
      <w:r>
        <w:rPr>
          <w:color w:val="000000"/>
          <w:sz w:val="24"/>
        </w:rPr>
        <w:t xml:space="preserve"> за интенсивность труда - до 100</w:t>
      </w:r>
      <w:r>
        <w:rPr>
          <w:color w:val="000000"/>
          <w:sz w:val="24"/>
        </w:rPr>
        <w:t xml:space="preserve"> процентов.</w:t>
      </w:r>
    </w:p>
    <w:p w14:paraId="60010000">
      <w:pPr>
        <w:spacing w:line="360" w:lineRule="auto"/>
        <w:ind w:firstLine="709"/>
        <w:jc w:val="both"/>
        <w:rPr>
          <w:color w:val="000000"/>
          <w:sz w:val="24"/>
        </w:rPr>
      </w:pPr>
      <w:r>
        <w:rPr>
          <w:color w:val="000000"/>
          <w:sz w:val="24"/>
        </w:rPr>
        <w:t>7.2.4. Персональная доплата. В случае, если уровень оплаты труда работников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14:paraId="61010000">
      <w:pPr>
        <w:spacing w:line="360" w:lineRule="auto"/>
        <w:ind w:firstLine="709"/>
        <w:jc w:val="both"/>
        <w:rPr>
          <w:color w:val="000000"/>
          <w:sz w:val="24"/>
        </w:rPr>
      </w:pPr>
      <w:r>
        <w:rPr>
          <w:color w:val="000000"/>
          <w:sz w:val="24"/>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14:paraId="62010000">
      <w:pPr>
        <w:spacing w:line="360" w:lineRule="auto"/>
        <w:ind w:firstLine="709"/>
        <w:jc w:val="both"/>
        <w:rPr>
          <w:color w:val="000000"/>
          <w:sz w:val="24"/>
        </w:rPr>
      </w:pPr>
      <w:r>
        <w:rPr>
          <w:color w:val="000000"/>
          <w:sz w:val="24"/>
        </w:rPr>
        <w:t>Персональная доплата устанавливается в абсолютном размере в рублях.</w:t>
      </w:r>
    </w:p>
    <w:p w14:paraId="63010000">
      <w:pPr>
        <w:spacing w:line="360" w:lineRule="auto"/>
        <w:ind w:firstLine="709"/>
        <w:jc w:val="both"/>
        <w:rPr>
          <w:color w:val="000000"/>
          <w:sz w:val="24"/>
        </w:rPr>
      </w:pPr>
      <w:r>
        <w:rPr>
          <w:color w:val="000000"/>
          <w:sz w:val="24"/>
        </w:rPr>
        <w:t>7.2.5</w:t>
      </w:r>
      <w:r>
        <w:rPr>
          <w:color w:val="000000"/>
          <w:sz w:val="24"/>
        </w:rPr>
        <w:t xml:space="preserve">. За работу в сельской местности, за исключением улусов (районов), входящих в состав </w:t>
      </w:r>
      <w:r>
        <w:rPr>
          <w:color w:val="000000"/>
          <w:sz w:val="24"/>
        </w:rPr>
        <w:t>Артической</w:t>
      </w:r>
      <w:r>
        <w:rPr>
          <w:color w:val="000000"/>
          <w:sz w:val="24"/>
        </w:rPr>
        <w:t xml:space="preserve"> зоны РС(Я) – 500 рублей.</w:t>
      </w:r>
    </w:p>
    <w:p w14:paraId="64010000">
      <w:pPr>
        <w:spacing w:line="360" w:lineRule="auto"/>
        <w:ind w:firstLine="709"/>
        <w:jc w:val="both"/>
        <w:rPr>
          <w:color w:val="000000"/>
          <w:sz w:val="24"/>
        </w:rPr>
      </w:pPr>
      <w:r>
        <w:rPr>
          <w:color w:val="000000"/>
          <w:sz w:val="24"/>
        </w:rPr>
        <w:t>7.3</w:t>
      </w:r>
      <w:r>
        <w:rPr>
          <w:color w:val="000000"/>
          <w:sz w:val="24"/>
        </w:rPr>
        <w:t>. Надбавки и доплаты устанавливаются с учетом обеспечения финансовыми средствами.</w:t>
      </w:r>
    </w:p>
    <w:p w14:paraId="65010000">
      <w:pPr>
        <w:spacing w:line="360" w:lineRule="auto"/>
        <w:ind w:firstLine="709"/>
        <w:jc w:val="both"/>
        <w:rPr>
          <w:color w:val="000000"/>
          <w:sz w:val="24"/>
        </w:rPr>
      </w:pPr>
      <w:r>
        <w:rPr>
          <w:color w:val="000000"/>
          <w:sz w:val="24"/>
        </w:rPr>
        <w:t>7</w:t>
      </w:r>
      <w:r>
        <w:rPr>
          <w:color w:val="000000"/>
          <w:sz w:val="24"/>
        </w:rPr>
        <w:t>.4. С</w:t>
      </w:r>
      <w:r>
        <w:rPr>
          <w:color w:val="000000"/>
          <w:sz w:val="24"/>
        </w:rPr>
        <w:t xml:space="preserve"> учетом условий труда рабочим, осуществляющим трудовую деятельность по общеотраслевым профессиям рабочих</w:t>
      </w:r>
      <w:r>
        <w:rPr>
          <w:color w:val="000000"/>
          <w:sz w:val="24"/>
        </w:rPr>
        <w:t xml:space="preserve"> устанавливаются выплаты компенсационного характера, предусмотренные </w:t>
      </w:r>
      <w:r>
        <w:rPr>
          <w:color w:val="000000"/>
          <w:sz w:val="24"/>
        </w:rPr>
        <w:t>разделом 8</w:t>
      </w:r>
      <w:r>
        <w:rPr>
          <w:color w:val="000000"/>
          <w:sz w:val="24"/>
        </w:rPr>
        <w:t xml:space="preserve"> настоящего Положения.</w:t>
      </w:r>
    </w:p>
    <w:p w14:paraId="66010000">
      <w:pPr>
        <w:spacing w:line="360" w:lineRule="auto"/>
        <w:ind w:firstLine="709"/>
        <w:jc w:val="both"/>
        <w:rPr>
          <w:color w:val="000000"/>
          <w:sz w:val="24"/>
        </w:rPr>
      </w:pPr>
      <w:r>
        <w:rPr>
          <w:color w:val="000000"/>
          <w:sz w:val="24"/>
        </w:rPr>
        <w:t>7</w:t>
      </w:r>
      <w:r>
        <w:rPr>
          <w:color w:val="000000"/>
          <w:sz w:val="24"/>
        </w:rPr>
        <w:t xml:space="preserve">.5. В целях поощрения работникам выплачиваются премии, предусмотренные разделом </w:t>
      </w:r>
      <w:r>
        <w:rPr>
          <w:color w:val="000000"/>
          <w:sz w:val="24"/>
        </w:rPr>
        <w:t>9</w:t>
      </w:r>
      <w:r>
        <w:rPr>
          <w:color w:val="000000"/>
          <w:sz w:val="24"/>
        </w:rPr>
        <w:t xml:space="preserve"> настоящего Положения.</w:t>
      </w:r>
      <w:r>
        <w:rPr>
          <w:color w:val="000000"/>
          <w:sz w:val="24"/>
        </w:rPr>
        <w:t xml:space="preserve">  </w:t>
      </w:r>
    </w:p>
    <w:p w14:paraId="67010000">
      <w:pPr>
        <w:spacing w:line="360" w:lineRule="auto"/>
        <w:ind w:firstLine="709"/>
        <w:jc w:val="both"/>
        <w:rPr>
          <w:b w:val="1"/>
          <w:color w:val="000000"/>
          <w:sz w:val="24"/>
        </w:rPr>
      </w:pPr>
      <w:bookmarkStart w:id="3" w:name="1fob9te"/>
      <w:bookmarkEnd w:id="3"/>
      <w:r>
        <w:rPr>
          <w:b w:val="1"/>
          <w:color w:val="000000"/>
          <w:sz w:val="24"/>
        </w:rPr>
        <w:t>8</w:t>
      </w:r>
      <w:r>
        <w:rPr>
          <w:b w:val="1"/>
          <w:color w:val="000000"/>
          <w:sz w:val="24"/>
        </w:rPr>
        <w:t>. Порядок и условия установления выплат компенсационного характера</w:t>
      </w:r>
    </w:p>
    <w:p w14:paraId="68010000">
      <w:pPr>
        <w:spacing w:line="360" w:lineRule="auto"/>
        <w:ind w:firstLine="709"/>
        <w:jc w:val="both"/>
        <w:rPr>
          <w:color w:val="000000"/>
          <w:sz w:val="24"/>
        </w:rPr>
      </w:pPr>
      <w:r>
        <w:rPr>
          <w:color w:val="000000"/>
          <w:sz w:val="24"/>
        </w:rPr>
        <w:t>8</w:t>
      </w:r>
      <w:r>
        <w:rPr>
          <w:color w:val="000000"/>
          <w:sz w:val="24"/>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69010000">
      <w:pPr>
        <w:spacing w:line="360" w:lineRule="auto"/>
        <w:ind w:firstLine="709"/>
        <w:jc w:val="both"/>
        <w:rPr>
          <w:color w:val="000000"/>
          <w:sz w:val="24"/>
        </w:rPr>
      </w:pPr>
      <w:r>
        <w:rPr>
          <w:color w:val="000000"/>
          <w:sz w:val="24"/>
        </w:rPr>
        <w:t>8</w:t>
      </w:r>
      <w:r>
        <w:rPr>
          <w:color w:val="000000"/>
          <w:sz w:val="24"/>
        </w:rPr>
        <w:t xml:space="preserve">.2. Работникам могут быть установлены следующие выплаты компенсационного характера: выплаты работникам, занятым на тяжелых работах, работах с вредными и (или) опасными условиями труда, выплаты за работу в условиях, отклоняющихся от нормальных (при </w:t>
      </w:r>
      <w:r>
        <w:rPr>
          <w:color w:val="000000"/>
          <w:sz w:val="24"/>
        </w:rPr>
        <w:t>совмещении профессий (должностей), за сверхурочную работу, работу в ночное время,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при выполнении работ в других условиях, отклоняющихся от нормальных), за специфику работы, за работу не входящую в круг основных обязанностей работников, выплаты за работу со сведениями, составляющими государственную тайну.</w:t>
      </w:r>
    </w:p>
    <w:p w14:paraId="6A010000">
      <w:pPr>
        <w:spacing w:line="360" w:lineRule="auto"/>
        <w:ind w:firstLine="709"/>
        <w:jc w:val="both"/>
        <w:rPr>
          <w:color w:val="000000"/>
          <w:sz w:val="24"/>
        </w:rPr>
      </w:pPr>
      <w:r>
        <w:rPr>
          <w:color w:val="000000"/>
          <w:sz w:val="24"/>
        </w:rPr>
        <w:t>8</w:t>
      </w:r>
      <w:r>
        <w:rPr>
          <w:color w:val="000000"/>
          <w:sz w:val="24"/>
        </w:rPr>
        <w:t xml:space="preserve">.3.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w:t>
      </w:r>
      <w:r>
        <w:rPr>
          <w:color w:val="0000FF"/>
          <w:sz w:val="24"/>
        </w:rPr>
        <w:fldChar w:fldCharType="begin"/>
      </w:r>
      <w:r>
        <w:rPr>
          <w:color w:val="0000FF"/>
          <w:sz w:val="24"/>
        </w:rPr>
        <w:instrText>HYPERLINK "about:blank"</w:instrText>
      </w:r>
      <w:r>
        <w:rPr>
          <w:color w:val="0000FF"/>
          <w:sz w:val="24"/>
        </w:rPr>
        <w:fldChar w:fldCharType="separate"/>
      </w:r>
      <w:r>
        <w:rPr>
          <w:color w:val="0000FF"/>
          <w:sz w:val="24"/>
        </w:rPr>
        <w:t>кодексом</w:t>
      </w:r>
      <w:r>
        <w:rPr>
          <w:color w:val="0000FF"/>
          <w:sz w:val="24"/>
        </w:rPr>
        <w:fldChar w:fldCharType="end"/>
      </w:r>
      <w:r>
        <w:rPr>
          <w:color w:val="000000"/>
          <w:sz w:val="24"/>
        </w:rPr>
        <w:t xml:space="preserve"> Российской Федерации.</w:t>
      </w:r>
    </w:p>
    <w:p w14:paraId="6B010000">
      <w:pPr>
        <w:spacing w:line="360" w:lineRule="auto"/>
        <w:ind w:firstLine="709"/>
        <w:jc w:val="both"/>
        <w:rPr>
          <w:color w:val="000000"/>
          <w:sz w:val="24"/>
        </w:rPr>
      </w:pPr>
      <w:r>
        <w:rPr>
          <w:color w:val="000000"/>
          <w:sz w:val="24"/>
        </w:rPr>
        <w:t>Доплата устанавливается по результатам проведенной специальной оценки условий труда в соответствии с Федеральным законом от 28 декабря 2013 г. № 426-ФЗ «О специальной оценке условий труда»</w:t>
      </w:r>
      <w:r>
        <w:rPr>
          <w:color w:val="000000"/>
          <w:sz w:val="24"/>
        </w:rPr>
        <w:t>.</w:t>
      </w:r>
    </w:p>
    <w:p w14:paraId="6C010000">
      <w:pPr>
        <w:spacing w:line="360" w:lineRule="auto"/>
        <w:ind w:firstLine="709"/>
        <w:jc w:val="both"/>
        <w:rPr>
          <w:color w:val="000000"/>
          <w:sz w:val="24"/>
        </w:rPr>
      </w:pPr>
      <w:r>
        <w:rPr>
          <w:color w:val="000000"/>
          <w:sz w:val="24"/>
        </w:rPr>
        <w:t>8</w:t>
      </w:r>
      <w:r>
        <w:rPr>
          <w:color w:val="000000"/>
          <w:sz w:val="24"/>
        </w:rPr>
        <w:t>.4. Выплаты за работу в условиях, отклоняющихся от нормальных, устанавливаются в соответствии с Трудовым Кодексом Российской Федерации.</w:t>
      </w:r>
    </w:p>
    <w:p w14:paraId="6D010000">
      <w:pPr>
        <w:spacing w:line="360" w:lineRule="auto"/>
        <w:ind w:firstLine="709"/>
        <w:jc w:val="both"/>
        <w:rPr>
          <w:color w:val="000000"/>
          <w:sz w:val="24"/>
        </w:rPr>
      </w:pPr>
      <w:r>
        <w:rPr>
          <w:color w:val="000000"/>
          <w:sz w:val="24"/>
        </w:rPr>
        <w:t>8</w:t>
      </w:r>
      <w:r>
        <w:rPr>
          <w:color w:val="000000"/>
          <w:sz w:val="24"/>
        </w:rPr>
        <w:t>.5.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6E010000">
      <w:pPr>
        <w:spacing w:line="360" w:lineRule="auto"/>
        <w:ind w:firstLine="709"/>
        <w:jc w:val="both"/>
        <w:rPr>
          <w:color w:val="000000"/>
          <w:sz w:val="24"/>
        </w:rPr>
      </w:pPr>
      <w:r>
        <w:rPr>
          <w:color w:val="000000"/>
          <w:sz w:val="24"/>
        </w:rPr>
        <w:t>8</w:t>
      </w:r>
      <w:r>
        <w:rPr>
          <w:color w:val="000000"/>
          <w:sz w:val="24"/>
        </w:rPr>
        <w:t xml:space="preserve">.6. За ненормированный рабочий день водителям производится выплата за </w:t>
      </w:r>
      <w:r>
        <w:rPr>
          <w:color w:val="000000"/>
          <w:sz w:val="24"/>
        </w:rPr>
        <w:t>ненормированность</w:t>
      </w:r>
      <w:r>
        <w:rPr>
          <w:color w:val="000000"/>
          <w:sz w:val="24"/>
        </w:rPr>
        <w:t xml:space="preserve"> рабочего времени в размере до 25 процентов от оклада за фактически отработанное время.</w:t>
      </w:r>
    </w:p>
    <w:p w14:paraId="6F010000">
      <w:pPr>
        <w:spacing w:line="360" w:lineRule="auto"/>
        <w:ind w:firstLine="709"/>
        <w:jc w:val="both"/>
        <w:rPr>
          <w:color w:val="000000"/>
          <w:sz w:val="24"/>
        </w:rPr>
      </w:pPr>
      <w:r>
        <w:rPr>
          <w:color w:val="000000"/>
          <w:sz w:val="24"/>
        </w:rPr>
        <w:t>8</w:t>
      </w:r>
      <w:r>
        <w:rPr>
          <w:color w:val="000000"/>
          <w:sz w:val="24"/>
        </w:rPr>
        <w:t>.7. Выплаты за работу в ночное время производятся работникам за каждый час работы в ночное время. Ночным считается время с 22 часов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14:paraId="70010000">
      <w:pPr>
        <w:spacing w:line="360" w:lineRule="auto"/>
        <w:ind w:firstLine="709"/>
        <w:jc w:val="both"/>
        <w:rPr>
          <w:color w:val="000000"/>
          <w:sz w:val="24"/>
        </w:rPr>
      </w:pPr>
      <w:r>
        <w:rPr>
          <w:color w:val="000000"/>
          <w:sz w:val="24"/>
        </w:rPr>
        <w:t>8</w:t>
      </w:r>
      <w:r>
        <w:rPr>
          <w:color w:val="000000"/>
          <w:sz w:val="24"/>
        </w:rPr>
        <w:t xml:space="preserve">.8. Оплата труда в выходные и нерабочие праздничные дни, а также оплата сверхурочной работы производится согласно Трудовому </w:t>
      </w:r>
      <w:r>
        <w:rPr>
          <w:color w:val="0000FF"/>
          <w:sz w:val="24"/>
        </w:rPr>
        <w:fldChar w:fldCharType="begin"/>
      </w:r>
      <w:r>
        <w:rPr>
          <w:color w:val="0000FF"/>
          <w:sz w:val="24"/>
        </w:rPr>
        <w:instrText>HYPERLINK "about:blank"</w:instrText>
      </w:r>
      <w:r>
        <w:rPr>
          <w:color w:val="0000FF"/>
          <w:sz w:val="24"/>
        </w:rPr>
        <w:fldChar w:fldCharType="separate"/>
      </w:r>
      <w:r>
        <w:rPr>
          <w:color w:val="0000FF"/>
          <w:sz w:val="24"/>
        </w:rPr>
        <w:t>кодексу</w:t>
      </w:r>
      <w:r>
        <w:rPr>
          <w:color w:val="0000FF"/>
          <w:sz w:val="24"/>
        </w:rPr>
        <w:fldChar w:fldCharType="end"/>
      </w:r>
      <w:r>
        <w:rPr>
          <w:color w:val="000000"/>
          <w:sz w:val="24"/>
        </w:rPr>
        <w:t xml:space="preserve"> Российской Федерации.</w:t>
      </w:r>
    </w:p>
    <w:p w14:paraId="71010000">
      <w:pPr>
        <w:spacing w:line="360" w:lineRule="auto"/>
        <w:ind w:firstLine="709"/>
        <w:jc w:val="both"/>
        <w:rPr>
          <w:color w:val="000000"/>
          <w:sz w:val="24"/>
        </w:rPr>
      </w:pPr>
      <w:r>
        <w:rPr>
          <w:color w:val="000000"/>
          <w:sz w:val="24"/>
        </w:rPr>
        <w:t>8</w:t>
      </w:r>
      <w:r>
        <w:rPr>
          <w:color w:val="000000"/>
          <w:sz w:val="24"/>
        </w:rPr>
        <w:t>.9.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14:paraId="72010000">
      <w:pPr>
        <w:spacing w:line="360" w:lineRule="auto"/>
        <w:ind w:firstLine="709"/>
        <w:jc w:val="both"/>
        <w:rPr>
          <w:color w:val="000000"/>
          <w:sz w:val="24"/>
        </w:rPr>
      </w:pPr>
      <w:r>
        <w:rPr>
          <w:color w:val="000000"/>
          <w:sz w:val="24"/>
        </w:rPr>
        <w:t>8</w:t>
      </w:r>
      <w:r>
        <w:rPr>
          <w:color w:val="000000"/>
          <w:sz w:val="24"/>
        </w:rPr>
        <w:t xml:space="preserve">.10. Размеры компенсационных выплат за специфику работы, за работу, не входящую в круг основных обязанностей работников, указаны в </w:t>
      </w:r>
      <w:r>
        <w:rPr>
          <w:color w:val="0000FF"/>
          <w:sz w:val="24"/>
        </w:rPr>
        <w:fldChar w:fldCharType="begin"/>
      </w:r>
      <w:r>
        <w:rPr>
          <w:color w:val="0000FF"/>
          <w:sz w:val="24"/>
        </w:rPr>
        <w:instrText>HYPERLINK \l "tyjcwt"</w:instrText>
      </w:r>
      <w:r>
        <w:rPr>
          <w:color w:val="0000FF"/>
          <w:sz w:val="24"/>
        </w:rPr>
        <w:fldChar w:fldCharType="separate"/>
      </w:r>
      <w:r>
        <w:rPr>
          <w:color w:val="0000FF"/>
          <w:sz w:val="24"/>
        </w:rPr>
        <w:t>приложении N 2</w:t>
      </w:r>
      <w:r>
        <w:rPr>
          <w:color w:val="0000FF"/>
          <w:sz w:val="24"/>
        </w:rPr>
        <w:fldChar w:fldCharType="end"/>
      </w:r>
      <w:r>
        <w:rPr>
          <w:color w:val="000000"/>
          <w:sz w:val="24"/>
        </w:rPr>
        <w:t xml:space="preserve"> к настоящему Положению.</w:t>
      </w:r>
    </w:p>
    <w:p w14:paraId="73010000">
      <w:pPr>
        <w:spacing w:line="360" w:lineRule="auto"/>
        <w:ind w:firstLine="709"/>
        <w:jc w:val="both"/>
        <w:rPr>
          <w:color w:val="000000"/>
          <w:sz w:val="24"/>
        </w:rPr>
      </w:pPr>
    </w:p>
    <w:p w14:paraId="74010000">
      <w:pPr>
        <w:spacing w:line="360" w:lineRule="auto"/>
        <w:ind w:firstLine="709"/>
        <w:jc w:val="both"/>
        <w:rPr>
          <w:color w:val="000000"/>
          <w:sz w:val="24"/>
        </w:rPr>
      </w:pPr>
    </w:p>
    <w:p w14:paraId="75010000">
      <w:pPr>
        <w:spacing w:line="360" w:lineRule="auto"/>
        <w:ind w:firstLine="709"/>
        <w:jc w:val="both"/>
        <w:rPr>
          <w:color w:val="000000"/>
          <w:sz w:val="24"/>
        </w:rPr>
      </w:pPr>
      <w:bookmarkStart w:id="4" w:name="3znysh7"/>
      <w:bookmarkEnd w:id="4"/>
      <w:r>
        <w:rPr>
          <w:b w:val="1"/>
          <w:color w:val="000000"/>
          <w:sz w:val="24"/>
        </w:rPr>
        <w:t>9</w:t>
      </w:r>
      <w:r>
        <w:rPr>
          <w:b w:val="1"/>
          <w:color w:val="000000"/>
          <w:sz w:val="24"/>
        </w:rPr>
        <w:t>. Порядок и условия премирования работников учреждения</w:t>
      </w:r>
    </w:p>
    <w:p w14:paraId="76010000">
      <w:pPr>
        <w:spacing w:line="360" w:lineRule="auto"/>
        <w:ind w:firstLine="709"/>
        <w:jc w:val="both"/>
        <w:rPr>
          <w:color w:val="000000"/>
          <w:sz w:val="24"/>
        </w:rPr>
      </w:pPr>
      <w:r>
        <w:rPr>
          <w:color w:val="000000"/>
          <w:sz w:val="24"/>
        </w:rPr>
        <w:t>9</w:t>
      </w:r>
      <w:r>
        <w:rPr>
          <w:color w:val="000000"/>
          <w:sz w:val="24"/>
        </w:rPr>
        <w:t>.1.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премиальный фонд в размере не менее 5 процентов от утвержденных на очередной год бюджетных ассигнований на оплату труда.</w:t>
      </w:r>
    </w:p>
    <w:p w14:paraId="77010000">
      <w:pPr>
        <w:spacing w:line="360" w:lineRule="auto"/>
        <w:ind w:firstLine="709"/>
        <w:jc w:val="both"/>
        <w:rPr>
          <w:color w:val="000000"/>
          <w:sz w:val="24"/>
        </w:rPr>
      </w:pPr>
      <w:r>
        <w:rPr>
          <w:color w:val="000000"/>
          <w:sz w:val="24"/>
        </w:rPr>
        <w:t>9</w:t>
      </w:r>
      <w:r>
        <w:rPr>
          <w:color w:val="000000"/>
          <w:sz w:val="24"/>
        </w:rPr>
        <w:t>.2. 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w:t>
      </w:r>
      <w:r>
        <w:rPr>
          <w:color w:val="000000"/>
          <w:sz w:val="24"/>
        </w:rPr>
        <w:t>сно нормативным правовым актам.</w:t>
      </w:r>
    </w:p>
    <w:p w14:paraId="78010000">
      <w:pPr>
        <w:spacing w:line="360" w:lineRule="auto"/>
        <w:ind w:firstLine="709"/>
        <w:jc w:val="both"/>
        <w:rPr>
          <w:b w:val="1"/>
          <w:color w:val="000000"/>
          <w:sz w:val="24"/>
        </w:rPr>
      </w:pPr>
      <w:r>
        <w:rPr>
          <w:b w:val="1"/>
          <w:color w:val="000000"/>
          <w:sz w:val="24"/>
        </w:rPr>
        <w:t>10</w:t>
      </w:r>
      <w:r>
        <w:rPr>
          <w:b w:val="1"/>
          <w:color w:val="000000"/>
          <w:sz w:val="24"/>
        </w:rPr>
        <w:t>. Другие вопросы оплаты труда</w:t>
      </w:r>
    </w:p>
    <w:p w14:paraId="79010000">
      <w:pPr>
        <w:spacing w:line="360" w:lineRule="auto"/>
        <w:ind w:firstLine="709"/>
        <w:jc w:val="both"/>
        <w:rPr>
          <w:color w:val="000000"/>
          <w:sz w:val="24"/>
        </w:rPr>
      </w:pPr>
      <w:r>
        <w:rPr>
          <w:color w:val="000000"/>
          <w:sz w:val="24"/>
        </w:rPr>
        <w:t>10</w:t>
      </w:r>
      <w:r>
        <w:rPr>
          <w:color w:val="000000"/>
          <w:sz w:val="24"/>
        </w:rPr>
        <w:t>.1. В районах с неблагоприятными природными климатическими условиями к заработной плате применяются:</w:t>
      </w:r>
    </w:p>
    <w:p w14:paraId="7A010000">
      <w:pPr>
        <w:spacing w:line="360" w:lineRule="auto"/>
        <w:ind w:firstLine="709"/>
        <w:jc w:val="both"/>
        <w:rPr>
          <w:color w:val="000000"/>
          <w:sz w:val="24"/>
        </w:rPr>
      </w:pPr>
      <w:r>
        <w:rPr>
          <w:color w:val="000000"/>
          <w:sz w:val="24"/>
        </w:rPr>
        <w:t>- районные коэффициенты;</w:t>
      </w:r>
    </w:p>
    <w:p w14:paraId="7B010000">
      <w:pPr>
        <w:spacing w:line="360" w:lineRule="auto"/>
        <w:ind w:firstLine="709"/>
        <w:jc w:val="both"/>
        <w:rPr>
          <w:color w:val="000000"/>
          <w:sz w:val="24"/>
        </w:rPr>
      </w:pPr>
      <w:r>
        <w:rPr>
          <w:color w:val="000000"/>
          <w:sz w:val="24"/>
        </w:rPr>
        <w:t>- процентные надбавки за стаж в районах Крайнего Севера и приравненных к ним местностях.</w:t>
      </w:r>
    </w:p>
    <w:p w14:paraId="7C010000">
      <w:pPr>
        <w:spacing w:line="360" w:lineRule="auto"/>
        <w:ind w:firstLine="709"/>
        <w:jc w:val="both"/>
        <w:rPr>
          <w:color w:val="000000"/>
          <w:sz w:val="24"/>
        </w:rPr>
      </w:pPr>
      <w:r>
        <w:rPr>
          <w:color w:val="000000"/>
          <w:sz w:val="24"/>
        </w:rPr>
        <w:t>10</w:t>
      </w:r>
      <w:r>
        <w:rPr>
          <w:color w:val="000000"/>
          <w:sz w:val="24"/>
        </w:rPr>
        <w:t xml:space="preserve">.2. </w:t>
      </w:r>
      <w:r>
        <w:rPr>
          <w:color w:val="000000"/>
          <w:sz w:val="24"/>
        </w:rPr>
        <w:t>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w:t>
      </w:r>
    </w:p>
    <w:p w14:paraId="7D010000">
      <w:pPr>
        <w:spacing w:line="360" w:lineRule="auto"/>
        <w:ind w:firstLine="709"/>
        <w:jc w:val="both"/>
        <w:rPr>
          <w:color w:val="000000"/>
          <w:sz w:val="24"/>
        </w:rPr>
      </w:pPr>
      <w:r>
        <w:rPr>
          <w:color w:val="000000"/>
          <w:sz w:val="24"/>
        </w:rPr>
        <w:t>10</w:t>
      </w:r>
      <w:r>
        <w:rPr>
          <w:color w:val="000000"/>
          <w:sz w:val="24"/>
        </w:rPr>
        <w:t xml:space="preserve">.3. </w:t>
      </w:r>
      <w:r>
        <w:rPr>
          <w:color w:val="000000"/>
          <w:sz w:val="24"/>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14:paraId="7E010000">
      <w:pPr>
        <w:spacing w:line="360" w:lineRule="auto"/>
        <w:ind w:firstLine="709"/>
        <w:jc w:val="both"/>
        <w:rPr>
          <w:color w:val="000000"/>
          <w:sz w:val="24"/>
        </w:rPr>
      </w:pPr>
      <w:r>
        <w:rPr>
          <w:color w:val="000000"/>
          <w:sz w:val="24"/>
        </w:rPr>
        <w:t xml:space="preserve"> </w:t>
      </w:r>
      <w:r>
        <w:rPr>
          <w:color w:val="000000"/>
          <w:sz w:val="24"/>
        </w:rPr>
        <w:t>10</w:t>
      </w:r>
      <w:r>
        <w:rPr>
          <w:color w:val="000000"/>
          <w:sz w:val="24"/>
        </w:rPr>
        <w:t xml:space="preserve">.4. </w:t>
      </w:r>
      <w:r>
        <w:rPr>
          <w:color w:val="000000"/>
          <w:sz w:val="24"/>
        </w:rPr>
        <w:t>В целях обеспечения дифференциации в оплате труда работников, выполняющих работы различной сложности и квалификации в соответствии со статьей 132 Трудового кодекса Российской Федерации, необходимо обеспечить уровень заработной платы работников, отнесенных к квалифицированным профессиям рабочих и должностей специалистов и служащих, не ниже минимального размера оплаты труда.</w:t>
      </w:r>
    </w:p>
    <w:p w14:paraId="7F010000">
      <w:pPr>
        <w:spacing w:line="360" w:lineRule="auto"/>
        <w:ind w:firstLine="709"/>
        <w:jc w:val="both"/>
        <w:rPr>
          <w:color w:val="000000"/>
          <w:sz w:val="24"/>
        </w:rPr>
      </w:pPr>
      <w:r>
        <w:rPr>
          <w:color w:val="000000"/>
          <w:sz w:val="24"/>
        </w:rPr>
        <w:t>10</w:t>
      </w:r>
      <w:r>
        <w:rPr>
          <w:color w:val="000000"/>
          <w:sz w:val="24"/>
        </w:rPr>
        <w:t>.5.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80010000">
      <w:pPr>
        <w:spacing w:line="360" w:lineRule="auto"/>
        <w:ind/>
        <w:jc w:val="both"/>
        <w:rPr>
          <w:color w:val="000000"/>
          <w:sz w:val="24"/>
        </w:rPr>
      </w:pPr>
    </w:p>
    <w:p w14:paraId="81010000">
      <w:pPr>
        <w:spacing w:line="360" w:lineRule="auto"/>
        <w:ind/>
        <w:jc w:val="both"/>
        <w:rPr>
          <w:color w:val="000000"/>
          <w:sz w:val="24"/>
        </w:rPr>
      </w:pPr>
    </w:p>
    <w:p w14:paraId="82010000">
      <w:pPr>
        <w:spacing w:line="360" w:lineRule="auto"/>
        <w:ind/>
        <w:jc w:val="both"/>
        <w:rPr>
          <w:color w:val="000000"/>
          <w:sz w:val="24"/>
        </w:rPr>
      </w:pPr>
    </w:p>
    <w:p w14:paraId="83010000">
      <w:pPr>
        <w:spacing w:line="360" w:lineRule="auto"/>
        <w:ind/>
        <w:jc w:val="both"/>
        <w:rPr>
          <w:color w:val="000000"/>
          <w:sz w:val="24"/>
        </w:rPr>
      </w:pPr>
    </w:p>
    <w:p w14:paraId="84010000">
      <w:pPr>
        <w:spacing w:line="360" w:lineRule="auto"/>
        <w:ind/>
        <w:jc w:val="both"/>
        <w:rPr>
          <w:color w:val="000000"/>
          <w:sz w:val="24"/>
        </w:rPr>
      </w:pPr>
    </w:p>
    <w:p w14:paraId="85010000">
      <w:pPr>
        <w:spacing w:line="360" w:lineRule="auto"/>
        <w:ind/>
        <w:jc w:val="both"/>
        <w:rPr>
          <w:color w:val="000000"/>
          <w:sz w:val="24"/>
        </w:rPr>
      </w:pPr>
    </w:p>
    <w:p w14:paraId="86010000">
      <w:pPr>
        <w:spacing w:line="360" w:lineRule="auto"/>
        <w:ind/>
        <w:jc w:val="both"/>
        <w:rPr>
          <w:color w:val="000000"/>
          <w:sz w:val="24"/>
        </w:rPr>
      </w:pPr>
    </w:p>
    <w:p w14:paraId="87010000">
      <w:pPr>
        <w:ind/>
        <w:jc w:val="right"/>
        <w:rPr>
          <w:color w:val="000000"/>
          <w:sz w:val="20"/>
        </w:rPr>
      </w:pPr>
      <w:r>
        <w:rPr>
          <w:color w:val="000000"/>
          <w:sz w:val="20"/>
        </w:rPr>
        <w:t>Приложение №</w:t>
      </w:r>
      <w:r>
        <w:rPr>
          <w:color w:val="000000"/>
          <w:sz w:val="20"/>
        </w:rPr>
        <w:t>1</w:t>
      </w:r>
    </w:p>
    <w:p w14:paraId="88010000">
      <w:pPr>
        <w:ind/>
        <w:jc w:val="right"/>
        <w:rPr>
          <w:color w:val="000000"/>
          <w:sz w:val="20"/>
        </w:rPr>
      </w:pPr>
      <w:r>
        <w:rPr>
          <w:color w:val="000000"/>
          <w:sz w:val="20"/>
        </w:rPr>
        <w:t>к Положению</w:t>
      </w:r>
    </w:p>
    <w:p w14:paraId="89010000">
      <w:pPr>
        <w:ind/>
        <w:jc w:val="right"/>
        <w:rPr>
          <w:color w:val="000000"/>
          <w:sz w:val="20"/>
        </w:rPr>
      </w:pPr>
      <w:r>
        <w:rPr>
          <w:color w:val="000000"/>
          <w:sz w:val="20"/>
        </w:rPr>
        <w:t>об оплате труда работников</w:t>
      </w:r>
    </w:p>
    <w:p w14:paraId="8A010000">
      <w:pPr>
        <w:ind/>
        <w:jc w:val="right"/>
        <w:rPr>
          <w:color w:val="000000"/>
          <w:sz w:val="20"/>
        </w:rPr>
      </w:pPr>
      <w:r>
        <w:rPr>
          <w:color w:val="000000"/>
          <w:sz w:val="20"/>
        </w:rPr>
        <w:t>МБУДО «</w:t>
      </w:r>
      <w:r>
        <w:rPr>
          <w:color w:val="000000"/>
          <w:sz w:val="20"/>
        </w:rPr>
        <w:t>Амгинский</w:t>
      </w:r>
      <w:r>
        <w:rPr>
          <w:color w:val="000000"/>
          <w:sz w:val="20"/>
        </w:rPr>
        <w:t xml:space="preserve"> ЦТР»</w:t>
      </w:r>
      <w:r>
        <w:rPr>
          <w:color w:val="000000"/>
          <w:sz w:val="20"/>
        </w:rPr>
        <w:t xml:space="preserve"> </w:t>
      </w:r>
    </w:p>
    <w:p w14:paraId="8B010000">
      <w:pPr>
        <w:ind/>
        <w:jc w:val="right"/>
        <w:rPr>
          <w:color w:val="000000"/>
          <w:sz w:val="20"/>
        </w:rPr>
      </w:pPr>
    </w:p>
    <w:p w14:paraId="8C010000">
      <w:pPr>
        <w:spacing w:line="360" w:lineRule="auto"/>
        <w:ind/>
        <w:jc w:val="both"/>
        <w:rPr>
          <w:b w:val="1"/>
          <w:color w:val="000000"/>
          <w:sz w:val="24"/>
        </w:rPr>
      </w:pPr>
      <w:bookmarkStart w:id="5" w:name="2et92p0"/>
      <w:bookmarkEnd w:id="5"/>
    </w:p>
    <w:p w14:paraId="8D010000">
      <w:pPr>
        <w:spacing w:line="360" w:lineRule="auto"/>
        <w:ind/>
        <w:jc w:val="both"/>
        <w:rPr>
          <w:b w:val="1"/>
          <w:color w:val="000000"/>
          <w:sz w:val="24"/>
        </w:rPr>
      </w:pPr>
    </w:p>
    <w:p w14:paraId="8E010000">
      <w:pPr>
        <w:spacing w:line="360" w:lineRule="auto"/>
        <w:ind/>
        <w:jc w:val="both"/>
        <w:rPr>
          <w:b w:val="1"/>
          <w:color w:val="000000"/>
          <w:sz w:val="24"/>
        </w:rPr>
      </w:pPr>
    </w:p>
    <w:p w14:paraId="8F010000">
      <w:pPr>
        <w:spacing w:line="360" w:lineRule="auto"/>
        <w:ind/>
        <w:jc w:val="center"/>
        <w:rPr>
          <w:b w:val="1"/>
          <w:color w:val="000000"/>
          <w:sz w:val="24"/>
        </w:rPr>
      </w:pPr>
      <w:r>
        <w:rPr>
          <w:b w:val="1"/>
          <w:color w:val="000000"/>
          <w:sz w:val="24"/>
        </w:rPr>
        <w:t>Перечень</w:t>
      </w:r>
    </w:p>
    <w:p w14:paraId="90010000">
      <w:pPr>
        <w:spacing w:line="360" w:lineRule="auto"/>
        <w:ind/>
        <w:jc w:val="center"/>
        <w:rPr>
          <w:b w:val="1"/>
          <w:color w:val="000000"/>
          <w:sz w:val="24"/>
        </w:rPr>
      </w:pPr>
      <w:r>
        <w:rPr>
          <w:b w:val="1"/>
          <w:color w:val="000000"/>
          <w:sz w:val="24"/>
        </w:rPr>
        <w:t>должностей работников, относимых к основному персоналу,</w:t>
      </w:r>
    </w:p>
    <w:p w14:paraId="91010000">
      <w:pPr>
        <w:spacing w:line="360" w:lineRule="auto"/>
        <w:ind/>
        <w:jc w:val="center"/>
        <w:rPr>
          <w:b w:val="1"/>
          <w:color w:val="000000"/>
          <w:sz w:val="24"/>
        </w:rPr>
      </w:pPr>
      <w:r>
        <w:rPr>
          <w:b w:val="1"/>
          <w:color w:val="000000"/>
          <w:sz w:val="24"/>
        </w:rPr>
        <w:t>для определения размера должностного оклада руководителя</w:t>
      </w:r>
    </w:p>
    <w:p w14:paraId="92010000">
      <w:pPr>
        <w:spacing w:line="360" w:lineRule="auto"/>
        <w:ind/>
        <w:jc w:val="both"/>
        <w:rPr>
          <w:color w:val="000000"/>
          <w:sz w:val="24"/>
        </w:rPr>
      </w:pPr>
    </w:p>
    <w:p w14:paraId="93010000">
      <w:pPr>
        <w:spacing w:line="360" w:lineRule="auto"/>
        <w:ind/>
        <w:jc w:val="both"/>
        <w:rPr>
          <w:color w:val="000000"/>
          <w:sz w:val="24"/>
        </w:rPr>
      </w:pPr>
    </w:p>
    <w:p w14:paraId="94010000">
      <w:pPr>
        <w:spacing w:line="360" w:lineRule="auto"/>
        <w:ind/>
        <w:jc w:val="both"/>
        <w:rPr>
          <w:color w:val="000000"/>
          <w:sz w:val="24"/>
        </w:rPr>
      </w:pPr>
      <w:r>
        <w:rPr>
          <w:color w:val="000000"/>
          <w:sz w:val="24"/>
        </w:rPr>
        <w:t>Учреждения дополнительного образования детей:</w:t>
      </w:r>
    </w:p>
    <w:p w14:paraId="95010000">
      <w:pPr>
        <w:spacing w:line="360" w:lineRule="auto"/>
        <w:ind/>
        <w:jc w:val="both"/>
        <w:rPr>
          <w:i w:val="1"/>
          <w:color w:val="000000"/>
          <w:sz w:val="24"/>
        </w:rPr>
      </w:pPr>
      <w:r>
        <w:rPr>
          <w:i w:val="1"/>
          <w:color w:val="000000"/>
          <w:sz w:val="24"/>
        </w:rPr>
        <w:t>Педагогические работники</w:t>
      </w:r>
    </w:p>
    <w:p w14:paraId="96010000">
      <w:pPr>
        <w:spacing w:line="360" w:lineRule="auto"/>
        <w:ind/>
        <w:jc w:val="both"/>
        <w:rPr>
          <w:color w:val="000000"/>
          <w:sz w:val="24"/>
        </w:rPr>
      </w:pPr>
    </w:p>
    <w:p w14:paraId="97010000">
      <w:pPr>
        <w:spacing w:line="360" w:lineRule="auto"/>
        <w:ind/>
        <w:jc w:val="both"/>
        <w:rPr>
          <w:color w:val="000000"/>
          <w:sz w:val="24"/>
        </w:rPr>
      </w:pPr>
    </w:p>
    <w:p w14:paraId="98010000">
      <w:pPr>
        <w:spacing w:line="360" w:lineRule="auto"/>
        <w:ind/>
        <w:jc w:val="both"/>
        <w:rPr>
          <w:color w:val="000000"/>
          <w:sz w:val="24"/>
        </w:rPr>
      </w:pPr>
    </w:p>
    <w:p w14:paraId="99010000">
      <w:pPr>
        <w:spacing w:line="360" w:lineRule="auto"/>
        <w:ind/>
        <w:jc w:val="both"/>
        <w:rPr>
          <w:color w:val="000000"/>
          <w:sz w:val="24"/>
        </w:rPr>
      </w:pPr>
    </w:p>
    <w:p w14:paraId="9A010000">
      <w:pPr>
        <w:spacing w:line="360" w:lineRule="auto"/>
        <w:ind/>
        <w:jc w:val="both"/>
        <w:rPr>
          <w:color w:val="000000"/>
          <w:sz w:val="24"/>
        </w:rPr>
      </w:pPr>
    </w:p>
    <w:p w14:paraId="9B010000">
      <w:pPr>
        <w:spacing w:line="360" w:lineRule="auto"/>
        <w:ind/>
        <w:jc w:val="both"/>
        <w:rPr>
          <w:color w:val="000000"/>
          <w:sz w:val="24"/>
        </w:rPr>
      </w:pPr>
    </w:p>
    <w:p w14:paraId="9C010000">
      <w:pPr>
        <w:spacing w:line="360" w:lineRule="auto"/>
        <w:ind/>
        <w:jc w:val="both"/>
        <w:rPr>
          <w:color w:val="000000"/>
          <w:sz w:val="24"/>
        </w:rPr>
      </w:pPr>
      <w:r>
        <w:rPr>
          <w:sz w:val="24"/>
        </w:rPr>
        <w:br w:type="page"/>
      </w:r>
    </w:p>
    <w:p w14:paraId="9D010000">
      <w:pPr>
        <w:ind/>
        <w:jc w:val="right"/>
        <w:rPr>
          <w:color w:val="000000"/>
          <w:sz w:val="20"/>
        </w:rPr>
      </w:pPr>
      <w:r>
        <w:rPr>
          <w:color w:val="000000"/>
          <w:sz w:val="20"/>
        </w:rPr>
        <w:t>Приложение №2</w:t>
      </w:r>
    </w:p>
    <w:p w14:paraId="9E010000">
      <w:pPr>
        <w:ind/>
        <w:jc w:val="right"/>
        <w:rPr>
          <w:color w:val="000000"/>
          <w:sz w:val="20"/>
        </w:rPr>
      </w:pPr>
      <w:r>
        <w:rPr>
          <w:color w:val="000000"/>
          <w:sz w:val="20"/>
        </w:rPr>
        <w:t>к Положению</w:t>
      </w:r>
    </w:p>
    <w:p w14:paraId="9F010000">
      <w:pPr>
        <w:ind/>
        <w:jc w:val="right"/>
        <w:rPr>
          <w:color w:val="000000"/>
          <w:sz w:val="20"/>
        </w:rPr>
      </w:pPr>
      <w:r>
        <w:rPr>
          <w:color w:val="000000"/>
          <w:sz w:val="20"/>
        </w:rPr>
        <w:t>об оплате труда работников</w:t>
      </w:r>
    </w:p>
    <w:p w14:paraId="A0010000">
      <w:pPr>
        <w:ind/>
        <w:jc w:val="right"/>
        <w:rPr>
          <w:color w:val="000000"/>
          <w:sz w:val="20"/>
        </w:rPr>
      </w:pPr>
      <w:r>
        <w:rPr>
          <w:color w:val="000000"/>
          <w:sz w:val="20"/>
        </w:rPr>
        <w:t>МБУДО «</w:t>
      </w:r>
      <w:r>
        <w:rPr>
          <w:color w:val="000000"/>
          <w:sz w:val="20"/>
        </w:rPr>
        <w:t>Амгинский</w:t>
      </w:r>
      <w:r>
        <w:rPr>
          <w:color w:val="000000"/>
          <w:sz w:val="20"/>
        </w:rPr>
        <w:t xml:space="preserve"> ЦТР»</w:t>
      </w:r>
    </w:p>
    <w:p w14:paraId="A1010000">
      <w:pPr>
        <w:spacing w:line="360" w:lineRule="auto"/>
        <w:ind/>
        <w:jc w:val="both"/>
        <w:rPr>
          <w:b w:val="1"/>
          <w:color w:val="000000"/>
          <w:sz w:val="24"/>
        </w:rPr>
      </w:pPr>
      <w:bookmarkStart w:id="6" w:name="tyjcwt"/>
      <w:bookmarkEnd w:id="6"/>
    </w:p>
    <w:p w14:paraId="A2010000">
      <w:pPr>
        <w:spacing w:line="360" w:lineRule="auto"/>
        <w:ind/>
        <w:jc w:val="center"/>
        <w:rPr>
          <w:b w:val="1"/>
          <w:color w:val="000000"/>
          <w:sz w:val="24"/>
        </w:rPr>
      </w:pPr>
      <w:r>
        <w:rPr>
          <w:b w:val="1"/>
          <w:color w:val="000000"/>
          <w:sz w:val="24"/>
        </w:rPr>
        <w:t>Компенсационные выплаты</w:t>
      </w:r>
    </w:p>
    <w:p w14:paraId="A3010000">
      <w:pPr>
        <w:spacing w:line="360" w:lineRule="auto"/>
        <w:ind/>
        <w:jc w:val="center"/>
        <w:rPr>
          <w:b w:val="1"/>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4"/>
        <w:gridCol w:w="6496"/>
        <w:gridCol w:w="1871"/>
      </w:tblGrid>
      <w:tr>
        <w:tc>
          <w:tcPr>
            <w:tcW w:type="dxa" w:w="704"/>
            <w:tcBorders>
              <w:top w:color="000000" w:sz="4" w:val="single"/>
              <w:left w:color="000000" w:sz="4" w:val="single"/>
              <w:bottom w:color="000000" w:sz="4" w:val="single"/>
              <w:right w:color="000000" w:sz="4" w:val="single"/>
            </w:tcBorders>
            <w:vAlign w:val="center"/>
          </w:tcPr>
          <w:p w14:paraId="A4010000">
            <w:pPr>
              <w:ind/>
              <w:jc w:val="center"/>
              <w:rPr>
                <w:color w:val="000000"/>
                <w:sz w:val="24"/>
              </w:rPr>
            </w:pPr>
            <w:r>
              <w:rPr>
                <w:color w:val="000000"/>
                <w:sz w:val="24"/>
              </w:rPr>
              <w:t>N</w:t>
            </w:r>
          </w:p>
        </w:tc>
        <w:tc>
          <w:tcPr>
            <w:tcW w:type="dxa" w:w="6496"/>
            <w:tcBorders>
              <w:top w:color="000000" w:sz="4" w:val="single"/>
              <w:left w:color="000000" w:sz="4" w:val="single"/>
              <w:bottom w:color="000000" w:sz="4" w:val="single"/>
              <w:right w:color="000000" w:sz="4" w:val="single"/>
            </w:tcBorders>
            <w:vAlign w:val="center"/>
          </w:tcPr>
          <w:p w14:paraId="A5010000">
            <w:pPr>
              <w:ind/>
              <w:jc w:val="both"/>
              <w:rPr>
                <w:color w:val="000000"/>
                <w:sz w:val="24"/>
              </w:rPr>
            </w:pPr>
            <w:r>
              <w:rPr>
                <w:color w:val="000000"/>
                <w:sz w:val="24"/>
              </w:rPr>
              <w:t>Наименование выплат</w:t>
            </w:r>
          </w:p>
        </w:tc>
        <w:tc>
          <w:tcPr>
            <w:tcW w:type="dxa" w:w="1871"/>
            <w:tcBorders>
              <w:top w:color="000000" w:sz="4" w:val="single"/>
              <w:left w:color="000000" w:sz="4" w:val="single"/>
              <w:bottom w:color="000000" w:sz="4" w:val="single"/>
              <w:right w:color="000000" w:sz="4" w:val="single"/>
            </w:tcBorders>
            <w:vAlign w:val="center"/>
          </w:tcPr>
          <w:p w14:paraId="A6010000">
            <w:pPr>
              <w:ind/>
              <w:jc w:val="both"/>
              <w:rPr>
                <w:color w:val="000000"/>
                <w:sz w:val="24"/>
              </w:rPr>
            </w:pPr>
            <w:r>
              <w:rPr>
                <w:color w:val="000000"/>
                <w:sz w:val="24"/>
              </w:rPr>
              <w:t>Размер</w:t>
            </w:r>
          </w:p>
        </w:tc>
      </w:tr>
      <w:tr>
        <w:tc>
          <w:tcPr>
            <w:tcW w:type="dxa" w:w="9071"/>
            <w:gridSpan w:val="3"/>
            <w:tcBorders>
              <w:top w:color="000000" w:sz="4" w:val="single"/>
              <w:left w:color="000000" w:sz="4" w:val="single"/>
              <w:bottom w:color="000000" w:sz="4" w:val="single"/>
              <w:right w:color="000000" w:sz="4" w:val="single"/>
            </w:tcBorders>
            <w:vAlign w:val="center"/>
          </w:tcPr>
          <w:p w14:paraId="A7010000">
            <w:pPr>
              <w:ind/>
              <w:jc w:val="center"/>
              <w:rPr>
                <w:b w:val="1"/>
                <w:color w:val="000000"/>
                <w:sz w:val="24"/>
              </w:rPr>
            </w:pPr>
            <w:r>
              <w:rPr>
                <w:b w:val="1"/>
                <w:color w:val="000000"/>
                <w:sz w:val="24"/>
              </w:rPr>
              <w:t>I. За специфику работы:</w:t>
            </w:r>
          </w:p>
        </w:tc>
      </w:tr>
      <w:tr>
        <w:tc>
          <w:tcPr>
            <w:tcW w:type="dxa" w:w="704"/>
            <w:tcBorders>
              <w:top w:color="000000" w:sz="4" w:val="single"/>
              <w:left w:color="000000" w:sz="4" w:val="single"/>
              <w:bottom w:color="000000" w:sz="4" w:val="single"/>
              <w:right w:color="000000" w:sz="4" w:val="single"/>
            </w:tcBorders>
            <w:vAlign w:val="center"/>
          </w:tcPr>
          <w:p w14:paraId="A8010000">
            <w:pPr>
              <w:ind/>
              <w:jc w:val="center"/>
              <w:rPr>
                <w:color w:val="000000"/>
                <w:sz w:val="24"/>
              </w:rPr>
            </w:pPr>
            <w:r>
              <w:rPr>
                <w:color w:val="000000"/>
                <w:sz w:val="24"/>
              </w:rPr>
              <w:t>1</w:t>
            </w:r>
          </w:p>
        </w:tc>
        <w:tc>
          <w:tcPr>
            <w:tcW w:type="dxa" w:w="6496"/>
            <w:tcBorders>
              <w:top w:color="000000" w:sz="4" w:val="single"/>
              <w:left w:color="000000" w:sz="4" w:val="single"/>
              <w:bottom w:color="000000" w:sz="4" w:val="single"/>
              <w:right w:color="000000" w:sz="4" w:val="single"/>
            </w:tcBorders>
          </w:tcPr>
          <w:p w14:paraId="A9010000">
            <w:pPr>
              <w:ind/>
              <w:jc w:val="both"/>
              <w:rPr>
                <w:color w:val="000000"/>
                <w:sz w:val="24"/>
              </w:rPr>
            </w:pPr>
            <w:r>
              <w:rPr>
                <w:color w:val="000000"/>
                <w:sz w:val="24"/>
              </w:rPr>
              <w:t>Педагогам-психологам, социальным педагогам за работу с детьми из неблагополучных семей и детьми, оказавшимися в социально опасном положении, за каждого ребенка</w:t>
            </w:r>
          </w:p>
        </w:tc>
        <w:tc>
          <w:tcPr>
            <w:tcW w:type="dxa" w:w="1871"/>
            <w:tcBorders>
              <w:top w:color="000000" w:sz="4" w:val="single"/>
              <w:left w:color="000000" w:sz="4" w:val="single"/>
              <w:bottom w:color="000000" w:sz="4" w:val="single"/>
              <w:right w:color="000000" w:sz="4" w:val="single"/>
            </w:tcBorders>
            <w:vAlign w:val="center"/>
          </w:tcPr>
          <w:p w14:paraId="AA010000">
            <w:pPr>
              <w:ind/>
              <w:jc w:val="both"/>
              <w:rPr>
                <w:color w:val="000000"/>
                <w:sz w:val="24"/>
              </w:rPr>
            </w:pPr>
            <w:r>
              <w:rPr>
                <w:color w:val="000000"/>
                <w:sz w:val="24"/>
              </w:rPr>
              <w:t>до 1 процента</w:t>
            </w:r>
          </w:p>
        </w:tc>
      </w:tr>
      <w:tr>
        <w:tc>
          <w:tcPr>
            <w:tcW w:type="dxa" w:w="704"/>
            <w:tcBorders>
              <w:top w:color="000000" w:sz="4" w:val="single"/>
              <w:left w:color="000000" w:sz="4" w:val="single"/>
              <w:bottom w:sz="4" w:val="nil"/>
              <w:right w:color="000000" w:sz="4" w:val="single"/>
            </w:tcBorders>
          </w:tcPr>
          <w:p w14:paraId="AB010000">
            <w:pPr>
              <w:ind/>
              <w:jc w:val="center"/>
              <w:rPr>
                <w:color w:val="000000"/>
                <w:sz w:val="24"/>
              </w:rPr>
            </w:pPr>
            <w:r>
              <w:rPr>
                <w:color w:val="000000"/>
                <w:sz w:val="24"/>
              </w:rPr>
              <w:t>2</w:t>
            </w:r>
          </w:p>
        </w:tc>
        <w:tc>
          <w:tcPr>
            <w:tcW w:type="dxa" w:w="6496"/>
            <w:tcBorders>
              <w:top w:color="000000" w:sz="4" w:val="single"/>
              <w:left w:color="000000" w:sz="4" w:val="single"/>
              <w:bottom w:sz="4" w:val="nil"/>
              <w:right w:color="000000" w:sz="4" w:val="single"/>
            </w:tcBorders>
          </w:tcPr>
          <w:p w14:paraId="AC010000">
            <w:pPr>
              <w:ind/>
              <w:jc w:val="both"/>
              <w:rPr>
                <w:color w:val="000000"/>
                <w:sz w:val="24"/>
              </w:rPr>
            </w:pPr>
            <w:r>
              <w:rPr>
                <w:color w:val="000000"/>
                <w:sz w:val="24"/>
              </w:rPr>
              <w:t>Педагогическим работникам дополнительного образования детей, реализующим дополнительные общеобразовательные программы для детей ОВЗ</w:t>
            </w:r>
          </w:p>
        </w:tc>
        <w:tc>
          <w:tcPr>
            <w:tcW w:type="dxa" w:w="1871"/>
            <w:tcBorders>
              <w:top w:color="000000" w:sz="4" w:val="single"/>
              <w:left w:color="000000" w:sz="4" w:val="single"/>
              <w:bottom w:sz="4" w:val="nil"/>
              <w:right w:color="000000" w:sz="4" w:val="single"/>
            </w:tcBorders>
          </w:tcPr>
          <w:p w14:paraId="AD010000">
            <w:pPr>
              <w:ind/>
              <w:jc w:val="both"/>
              <w:rPr>
                <w:color w:val="000000"/>
                <w:sz w:val="24"/>
              </w:rPr>
            </w:pPr>
            <w:r>
              <w:rPr>
                <w:color w:val="000000"/>
                <w:sz w:val="24"/>
              </w:rPr>
              <w:t>до 10 процентов</w:t>
            </w:r>
          </w:p>
        </w:tc>
      </w:tr>
      <w:tr>
        <w:tc>
          <w:tcPr>
            <w:tcW w:type="dxa" w:w="9071"/>
            <w:gridSpan w:val="3"/>
            <w:tcBorders>
              <w:top w:color="000000" w:sz="4" w:val="single"/>
              <w:left w:color="000000" w:sz="4" w:val="single"/>
              <w:bottom w:color="000000" w:sz="4" w:val="single"/>
              <w:right w:color="000000" w:sz="4" w:val="single"/>
            </w:tcBorders>
            <w:vAlign w:val="center"/>
          </w:tcPr>
          <w:p w14:paraId="AE010000">
            <w:pPr>
              <w:ind/>
              <w:jc w:val="center"/>
              <w:rPr>
                <w:b w:val="1"/>
                <w:color w:val="000000"/>
                <w:sz w:val="24"/>
              </w:rPr>
            </w:pPr>
            <w:r>
              <w:rPr>
                <w:b w:val="1"/>
                <w:color w:val="000000"/>
                <w:sz w:val="24"/>
              </w:rPr>
              <w:t>II. За работу, не входящую в круг основных обязанностей работников</w:t>
            </w:r>
          </w:p>
        </w:tc>
      </w:tr>
      <w:tr>
        <w:tc>
          <w:tcPr>
            <w:tcW w:type="dxa" w:w="704"/>
            <w:tcBorders>
              <w:top w:color="000000" w:sz="4" w:val="single"/>
              <w:left w:color="000000" w:sz="4" w:val="single"/>
              <w:bottom w:color="000000" w:sz="4" w:val="single"/>
              <w:right w:color="000000" w:sz="4" w:val="single"/>
            </w:tcBorders>
            <w:vAlign w:val="center"/>
          </w:tcPr>
          <w:p w14:paraId="AF010000">
            <w:pPr>
              <w:ind/>
              <w:jc w:val="center"/>
              <w:rPr>
                <w:color w:val="000000"/>
                <w:sz w:val="24"/>
              </w:rPr>
            </w:pPr>
            <w:r>
              <w:rPr>
                <w:color w:val="000000"/>
                <w:sz w:val="24"/>
              </w:rPr>
              <w:t>1</w:t>
            </w:r>
          </w:p>
        </w:tc>
        <w:tc>
          <w:tcPr>
            <w:tcW w:type="dxa" w:w="6496"/>
            <w:tcBorders>
              <w:top w:color="000000" w:sz="4" w:val="single"/>
              <w:left w:color="000000" w:sz="4" w:val="single"/>
              <w:bottom w:color="000000" w:sz="4" w:val="single"/>
              <w:right w:color="000000" w:sz="4" w:val="single"/>
            </w:tcBorders>
          </w:tcPr>
          <w:p w14:paraId="B0010000">
            <w:pPr>
              <w:ind/>
              <w:jc w:val="both"/>
              <w:rPr>
                <w:color w:val="000000"/>
                <w:sz w:val="24"/>
              </w:rPr>
            </w:pPr>
            <w:r>
              <w:rPr>
                <w:color w:val="000000"/>
                <w:sz w:val="24"/>
              </w:rPr>
              <w:t>Дворнику</w:t>
            </w:r>
            <w:r>
              <w:rPr>
                <w:color w:val="000000"/>
                <w:sz w:val="24"/>
              </w:rPr>
              <w:t xml:space="preserve"> </w:t>
            </w:r>
            <w:r>
              <w:rPr>
                <w:color w:val="000000"/>
                <w:sz w:val="24"/>
              </w:rPr>
              <w:t>за работу в учреждениях, не имеющих водопровода и канализации</w:t>
            </w:r>
          </w:p>
        </w:tc>
        <w:tc>
          <w:tcPr>
            <w:tcW w:type="dxa" w:w="1871"/>
            <w:tcBorders>
              <w:top w:color="000000" w:sz="4" w:val="single"/>
              <w:left w:color="000000" w:sz="4" w:val="single"/>
              <w:bottom w:color="000000" w:sz="4" w:val="single"/>
              <w:right w:color="000000" w:sz="4" w:val="single"/>
            </w:tcBorders>
            <w:vAlign w:val="center"/>
          </w:tcPr>
          <w:p w14:paraId="B1010000">
            <w:pPr>
              <w:ind/>
              <w:jc w:val="both"/>
              <w:rPr>
                <w:color w:val="000000"/>
                <w:sz w:val="24"/>
              </w:rPr>
            </w:pPr>
            <w:r>
              <w:rPr>
                <w:color w:val="000000"/>
                <w:sz w:val="24"/>
              </w:rPr>
              <w:t>до 5 процентов</w:t>
            </w:r>
          </w:p>
        </w:tc>
      </w:tr>
    </w:tbl>
    <w:p w14:paraId="B2010000">
      <w:pPr>
        <w:ind/>
        <w:jc w:val="both"/>
        <w:rPr>
          <w:color w:val="000000"/>
          <w:sz w:val="24"/>
        </w:rPr>
      </w:pPr>
    </w:p>
    <w:p w14:paraId="B3010000">
      <w:pPr>
        <w:ind/>
        <w:jc w:val="both"/>
        <w:rPr>
          <w:b w:val="1"/>
          <w:sz w:val="24"/>
        </w:rPr>
      </w:pPr>
    </w:p>
    <w:p w14:paraId="B4010000">
      <w:pPr>
        <w:ind/>
        <w:jc w:val="both"/>
        <w:rPr>
          <w:b w:val="1"/>
          <w:sz w:val="24"/>
        </w:rPr>
      </w:pPr>
    </w:p>
    <w:p w14:paraId="B5010000">
      <w:pPr>
        <w:ind/>
        <w:jc w:val="both"/>
        <w:rPr>
          <w:b w:val="1"/>
          <w:sz w:val="24"/>
        </w:rPr>
      </w:pPr>
    </w:p>
    <w:p w14:paraId="B6010000">
      <w:pPr>
        <w:spacing w:line="360" w:lineRule="auto"/>
        <w:ind/>
        <w:jc w:val="both"/>
        <w:rPr>
          <w:b w:val="1"/>
          <w:sz w:val="24"/>
        </w:rPr>
      </w:pPr>
    </w:p>
    <w:p w14:paraId="B7010000">
      <w:pPr>
        <w:spacing w:line="360" w:lineRule="auto"/>
        <w:ind/>
        <w:jc w:val="both"/>
        <w:rPr>
          <w:b w:val="1"/>
          <w:sz w:val="24"/>
        </w:rPr>
      </w:pPr>
    </w:p>
    <w:p w14:paraId="B8010000">
      <w:pPr>
        <w:spacing w:line="360" w:lineRule="auto"/>
        <w:ind/>
        <w:jc w:val="both"/>
        <w:rPr>
          <w:b w:val="1"/>
          <w:sz w:val="24"/>
        </w:rPr>
      </w:pPr>
    </w:p>
    <w:p w14:paraId="B9010000">
      <w:pPr>
        <w:spacing w:line="360" w:lineRule="auto"/>
        <w:ind/>
        <w:jc w:val="both"/>
        <w:rPr>
          <w:b w:val="1"/>
          <w:sz w:val="24"/>
        </w:rPr>
      </w:pPr>
    </w:p>
    <w:p w14:paraId="BA010000">
      <w:pPr>
        <w:spacing w:line="360" w:lineRule="auto"/>
        <w:ind/>
        <w:jc w:val="both"/>
        <w:rPr>
          <w:b w:val="1"/>
          <w:sz w:val="24"/>
        </w:rPr>
      </w:pPr>
    </w:p>
    <w:p w14:paraId="BB010000">
      <w:pPr>
        <w:spacing w:line="360" w:lineRule="auto"/>
        <w:ind/>
        <w:jc w:val="both"/>
        <w:rPr>
          <w:b w:val="1"/>
          <w:sz w:val="24"/>
        </w:rPr>
      </w:pPr>
    </w:p>
    <w:p w14:paraId="BC010000">
      <w:pPr>
        <w:spacing w:line="360" w:lineRule="auto"/>
        <w:ind/>
        <w:jc w:val="both"/>
        <w:rPr>
          <w:b w:val="1"/>
          <w:sz w:val="24"/>
        </w:rPr>
      </w:pPr>
    </w:p>
    <w:p w14:paraId="BD010000">
      <w:pPr>
        <w:ind/>
        <w:jc w:val="both"/>
        <w:rPr>
          <w:sz w:val="25"/>
        </w:rPr>
      </w:pPr>
    </w:p>
    <w:p w14:paraId="BE010000">
      <w:pPr>
        <w:ind/>
        <w:jc w:val="both"/>
        <w:rPr>
          <w:sz w:val="25"/>
        </w:rPr>
      </w:pPr>
    </w:p>
    <w:p w14:paraId="BF010000">
      <w:pPr>
        <w:ind/>
        <w:jc w:val="both"/>
        <w:rPr>
          <w:sz w:val="25"/>
        </w:rPr>
      </w:pPr>
    </w:p>
    <w:p w14:paraId="C0010000">
      <w:pPr>
        <w:ind/>
        <w:jc w:val="both"/>
        <w:rPr>
          <w:sz w:val="25"/>
        </w:rPr>
      </w:pPr>
    </w:p>
    <w:p w14:paraId="C1010000">
      <w:pPr>
        <w:ind/>
        <w:jc w:val="both"/>
        <w:rPr>
          <w:sz w:val="25"/>
        </w:rPr>
      </w:pPr>
    </w:p>
    <w:p w14:paraId="C2010000">
      <w:pPr>
        <w:ind/>
        <w:jc w:val="both"/>
        <w:rPr>
          <w:sz w:val="25"/>
        </w:rPr>
      </w:pPr>
    </w:p>
    <w:p w14:paraId="C3010000">
      <w:pPr>
        <w:ind/>
        <w:jc w:val="both"/>
        <w:rPr>
          <w:sz w:val="25"/>
        </w:rPr>
      </w:pPr>
    </w:p>
    <w:p w14:paraId="C4010000">
      <w:pPr>
        <w:ind/>
        <w:jc w:val="both"/>
        <w:rPr>
          <w:sz w:val="25"/>
        </w:rPr>
      </w:pPr>
    </w:p>
    <w:p w14:paraId="C5010000">
      <w:pPr>
        <w:ind/>
        <w:jc w:val="both"/>
        <w:rPr>
          <w:sz w:val="25"/>
        </w:rPr>
      </w:pPr>
    </w:p>
    <w:p w14:paraId="C6010000">
      <w:pPr>
        <w:ind/>
        <w:jc w:val="both"/>
        <w:rPr>
          <w:sz w:val="25"/>
        </w:rPr>
      </w:pPr>
    </w:p>
    <w:p w14:paraId="C7010000">
      <w:pPr>
        <w:ind/>
        <w:jc w:val="both"/>
        <w:rPr>
          <w:sz w:val="25"/>
        </w:rPr>
      </w:pPr>
    </w:p>
    <w:p w14:paraId="C8010000">
      <w:pPr>
        <w:ind/>
        <w:jc w:val="both"/>
        <w:rPr>
          <w:sz w:val="25"/>
        </w:rPr>
      </w:pPr>
    </w:p>
    <w:p w14:paraId="C9010000">
      <w:pPr>
        <w:ind/>
        <w:jc w:val="both"/>
        <w:rPr>
          <w:sz w:val="25"/>
        </w:rPr>
      </w:pPr>
    </w:p>
    <w:p w14:paraId="CA010000">
      <w:pPr>
        <w:ind/>
        <w:jc w:val="both"/>
        <w:rPr>
          <w:sz w:val="25"/>
        </w:rPr>
      </w:pPr>
    </w:p>
    <w:p w14:paraId="CB010000">
      <w:pPr>
        <w:ind/>
        <w:jc w:val="both"/>
        <w:rPr>
          <w:sz w:val="25"/>
        </w:rPr>
      </w:pPr>
    </w:p>
    <w:p w14:paraId="CC010000">
      <w:pPr>
        <w:ind/>
        <w:jc w:val="both"/>
        <w:rPr>
          <w:sz w:val="25"/>
        </w:rPr>
      </w:pPr>
    </w:p>
    <w:p w14:paraId="CD010000">
      <w:pPr>
        <w:ind/>
        <w:jc w:val="both"/>
        <w:rPr>
          <w:sz w:val="25"/>
        </w:rPr>
      </w:pPr>
    </w:p>
    <w:p w14:paraId="CE010000">
      <w:pPr>
        <w:ind/>
        <w:jc w:val="both"/>
        <w:rPr>
          <w:sz w:val="25"/>
        </w:rPr>
      </w:pPr>
    </w:p>
    <w:p w14:paraId="CF010000">
      <w:pPr>
        <w:ind/>
        <w:jc w:val="both"/>
        <w:rPr>
          <w:sz w:val="25"/>
        </w:rPr>
      </w:pPr>
    </w:p>
    <w:p w14:paraId="D0010000">
      <w:pPr>
        <w:ind/>
        <w:jc w:val="both"/>
        <w:rPr>
          <w:sz w:val="25"/>
        </w:rPr>
      </w:pPr>
    </w:p>
    <w:p w14:paraId="D1010000">
      <w:pPr>
        <w:ind/>
        <w:jc w:val="both"/>
        <w:rPr>
          <w:sz w:val="25"/>
        </w:rPr>
      </w:pPr>
    </w:p>
    <w:p w14:paraId="D2010000">
      <w:pPr>
        <w:ind/>
        <w:jc w:val="both"/>
        <w:rPr>
          <w:sz w:val="25"/>
        </w:rPr>
      </w:pPr>
    </w:p>
    <w:p w14:paraId="D3010000">
      <w:pPr>
        <w:ind/>
        <w:jc w:val="right"/>
        <w:rPr>
          <w:color w:val="000000"/>
          <w:sz w:val="20"/>
        </w:rPr>
      </w:pPr>
      <w:r>
        <w:rPr>
          <w:color w:val="000000"/>
          <w:sz w:val="20"/>
        </w:rPr>
        <w:t>Приложение №3</w:t>
      </w:r>
    </w:p>
    <w:p w14:paraId="D4010000">
      <w:pPr>
        <w:ind/>
        <w:jc w:val="right"/>
        <w:rPr>
          <w:color w:val="000000"/>
          <w:sz w:val="20"/>
        </w:rPr>
      </w:pPr>
      <w:r>
        <w:rPr>
          <w:color w:val="000000"/>
          <w:sz w:val="20"/>
        </w:rPr>
        <w:t>к Положению</w:t>
      </w:r>
    </w:p>
    <w:p w14:paraId="D5010000">
      <w:pPr>
        <w:ind/>
        <w:jc w:val="right"/>
        <w:rPr>
          <w:color w:val="000000"/>
          <w:sz w:val="20"/>
        </w:rPr>
      </w:pPr>
      <w:r>
        <w:rPr>
          <w:color w:val="000000"/>
          <w:sz w:val="20"/>
        </w:rPr>
        <w:t>об оплате труда работников</w:t>
      </w:r>
    </w:p>
    <w:p w14:paraId="D6010000">
      <w:pPr>
        <w:ind/>
        <w:jc w:val="right"/>
        <w:rPr>
          <w:color w:val="000000"/>
          <w:sz w:val="20"/>
        </w:rPr>
      </w:pPr>
      <w:r>
        <w:rPr>
          <w:color w:val="000000"/>
          <w:sz w:val="20"/>
        </w:rPr>
        <w:t>МБУДО «</w:t>
      </w:r>
      <w:r>
        <w:rPr>
          <w:color w:val="000000"/>
          <w:sz w:val="20"/>
        </w:rPr>
        <w:t>Амгинский</w:t>
      </w:r>
      <w:r>
        <w:rPr>
          <w:color w:val="000000"/>
          <w:sz w:val="20"/>
        </w:rPr>
        <w:t xml:space="preserve"> ЦТР»</w:t>
      </w:r>
    </w:p>
    <w:p w14:paraId="D7010000">
      <w:pPr>
        <w:spacing w:line="360" w:lineRule="auto"/>
        <w:ind/>
        <w:jc w:val="both"/>
        <w:rPr>
          <w:b w:val="1"/>
          <w:color w:val="000000"/>
          <w:sz w:val="24"/>
        </w:rPr>
      </w:pPr>
    </w:p>
    <w:p w14:paraId="D8010000">
      <w:pPr>
        <w:spacing w:line="360" w:lineRule="auto"/>
        <w:ind/>
        <w:jc w:val="both"/>
        <w:rPr>
          <w:b w:val="1"/>
          <w:color w:val="000000"/>
          <w:sz w:val="24"/>
        </w:rPr>
      </w:pPr>
    </w:p>
    <w:p w14:paraId="D9010000">
      <w:pPr>
        <w:ind/>
        <w:jc w:val="center"/>
        <w:rPr>
          <w:b w:val="1"/>
          <w:color w:val="000000"/>
          <w:sz w:val="24"/>
        </w:rPr>
      </w:pPr>
      <w:r>
        <w:rPr>
          <w:b w:val="1"/>
          <w:color w:val="000000"/>
          <w:sz w:val="24"/>
        </w:rPr>
        <w:t>Профессиональные квалификационные</w:t>
      </w:r>
    </w:p>
    <w:p w14:paraId="DA010000">
      <w:pPr>
        <w:ind/>
        <w:jc w:val="center"/>
        <w:rPr>
          <w:b w:val="1"/>
          <w:color w:val="000000"/>
          <w:sz w:val="24"/>
        </w:rPr>
      </w:pPr>
      <w:r>
        <w:rPr>
          <w:b w:val="1"/>
          <w:color w:val="000000"/>
          <w:sz w:val="24"/>
        </w:rPr>
        <w:t>группы работников культуры</w:t>
      </w:r>
    </w:p>
    <w:p w14:paraId="DB010000">
      <w:pPr>
        <w:ind/>
        <w:jc w:val="center"/>
        <w:rPr>
          <w:b w:val="1"/>
          <w:color w:val="000000"/>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23"/>
        <w:gridCol w:w="5248"/>
      </w:tblGrid>
      <w:tr>
        <w:trPr>
          <w:trHeight w:hRule="atLeast" w:val="838"/>
        </w:trPr>
        <w:tc>
          <w:tcPr>
            <w:tcW w:type="dxa" w:w="9071"/>
            <w:gridSpan w:val="2"/>
            <w:tcBorders>
              <w:top w:color="000000" w:sz="4" w:val="single"/>
              <w:left w:color="000000" w:sz="4" w:val="single"/>
              <w:bottom w:color="000000" w:sz="4" w:val="single"/>
              <w:right w:color="000000" w:sz="4" w:val="single"/>
            </w:tcBorders>
            <w:vAlign w:val="center"/>
          </w:tcPr>
          <w:p w14:paraId="DC010000">
            <w:pPr>
              <w:ind/>
              <w:jc w:val="center"/>
              <w:rPr>
                <w:b w:val="1"/>
                <w:color w:val="000000"/>
                <w:sz w:val="24"/>
              </w:rPr>
            </w:pPr>
            <w:r>
              <w:rPr>
                <w:b w:val="1"/>
                <w:color w:val="000000"/>
                <w:sz w:val="24"/>
              </w:rPr>
              <w:t>Профессиональная квалификационная группа «Профессии рабочих культуры, искусства и кинематографии первого уровня»</w:t>
            </w:r>
          </w:p>
        </w:tc>
      </w:tr>
      <w:tr>
        <w:tc>
          <w:tcPr>
            <w:tcW w:type="dxa" w:w="3823"/>
            <w:tcBorders>
              <w:top w:color="000000" w:sz="4" w:val="single"/>
              <w:left w:color="000000" w:sz="4" w:val="single"/>
              <w:bottom w:color="000000" w:sz="4" w:val="single"/>
              <w:right w:color="000000" w:sz="4" w:val="single"/>
            </w:tcBorders>
            <w:vAlign w:val="center"/>
          </w:tcPr>
          <w:p w14:paraId="DD010000">
            <w:pPr>
              <w:ind/>
              <w:jc w:val="center"/>
              <w:rPr>
                <w:color w:val="000000"/>
                <w:sz w:val="24"/>
              </w:rPr>
            </w:pPr>
            <w:r>
              <w:rPr>
                <w:color w:val="000000"/>
                <w:sz w:val="24"/>
              </w:rPr>
              <w:t>1 квалификационный уровень</w:t>
            </w:r>
          </w:p>
        </w:tc>
        <w:tc>
          <w:tcPr>
            <w:tcW w:type="dxa" w:w="5248"/>
            <w:tcBorders>
              <w:top w:color="000000" w:sz="4" w:val="single"/>
              <w:left w:color="000000" w:sz="4" w:val="single"/>
              <w:bottom w:color="000000" w:sz="4" w:val="single"/>
              <w:right w:color="000000" w:sz="4" w:val="single"/>
            </w:tcBorders>
          </w:tcPr>
          <w:p w14:paraId="DE010000">
            <w:pPr>
              <w:ind/>
              <w:jc w:val="both"/>
              <w:rPr>
                <w:color w:val="000000"/>
                <w:sz w:val="24"/>
              </w:rPr>
            </w:pPr>
            <w:r>
              <w:rPr>
                <w:color w:val="000000"/>
                <w:sz w:val="24"/>
              </w:rPr>
              <w:t>костюмер</w:t>
            </w:r>
          </w:p>
        </w:tc>
      </w:tr>
      <w:tr>
        <w:tc>
          <w:tcPr>
            <w:tcW w:type="dxa" w:w="9071"/>
            <w:gridSpan w:val="2"/>
            <w:tcBorders>
              <w:top w:color="000000" w:sz="4" w:val="single"/>
              <w:left w:color="000000" w:sz="4" w:val="single"/>
              <w:bottom w:color="000000" w:sz="4" w:val="single"/>
              <w:right w:color="000000" w:sz="4" w:val="single"/>
            </w:tcBorders>
            <w:vAlign w:val="center"/>
          </w:tcPr>
          <w:p w14:paraId="DF010000">
            <w:pPr>
              <w:ind/>
              <w:jc w:val="center"/>
              <w:rPr>
                <w:b w:val="1"/>
                <w:color w:val="000000"/>
                <w:sz w:val="24"/>
              </w:rPr>
            </w:pPr>
            <w:r>
              <w:rPr>
                <w:b w:val="1"/>
                <w:color w:val="000000"/>
                <w:sz w:val="24"/>
              </w:rPr>
              <w:t>Профессиональная квалификационная группа «Должности ведущего звена»</w:t>
            </w:r>
          </w:p>
        </w:tc>
      </w:tr>
      <w:tr>
        <w:tc>
          <w:tcPr>
            <w:tcW w:type="dxa" w:w="3823"/>
            <w:tcBorders>
              <w:top w:color="000000" w:sz="4" w:val="single"/>
              <w:left w:color="000000" w:sz="4" w:val="single"/>
              <w:bottom w:color="000000" w:sz="4" w:val="single"/>
              <w:right w:color="000000" w:sz="4" w:val="single"/>
            </w:tcBorders>
            <w:vAlign w:val="center"/>
          </w:tcPr>
          <w:p w14:paraId="E0010000">
            <w:pPr>
              <w:ind/>
              <w:jc w:val="center"/>
              <w:rPr>
                <w:color w:val="000000"/>
                <w:sz w:val="24"/>
              </w:rPr>
            </w:pPr>
            <w:r>
              <w:rPr>
                <w:color w:val="000000"/>
                <w:sz w:val="24"/>
              </w:rPr>
              <w:t>1 квалификационный уровень</w:t>
            </w:r>
          </w:p>
        </w:tc>
        <w:tc>
          <w:tcPr>
            <w:tcW w:type="dxa" w:w="5248"/>
            <w:tcBorders>
              <w:top w:color="000000" w:sz="4" w:val="single"/>
              <w:left w:color="000000" w:sz="4" w:val="single"/>
              <w:bottom w:color="000000" w:sz="4" w:val="single"/>
              <w:right w:color="000000" w:sz="4" w:val="single"/>
            </w:tcBorders>
          </w:tcPr>
          <w:p w14:paraId="E1010000">
            <w:pPr>
              <w:ind/>
              <w:jc w:val="both"/>
              <w:rPr>
                <w:color w:val="000000"/>
                <w:sz w:val="24"/>
              </w:rPr>
            </w:pPr>
            <w:r>
              <w:rPr>
                <w:color w:val="000000"/>
                <w:sz w:val="24"/>
              </w:rPr>
              <w:t>звукооператор</w:t>
            </w:r>
          </w:p>
        </w:tc>
      </w:tr>
      <w:tr>
        <w:tc>
          <w:tcPr>
            <w:tcW w:type="dxa" w:w="3823"/>
            <w:tcBorders>
              <w:top w:color="000000" w:sz="4" w:val="single"/>
              <w:left w:color="000000" w:sz="4" w:val="single"/>
              <w:bottom w:color="000000" w:sz="4" w:val="single"/>
              <w:right w:color="000000" w:sz="4" w:val="single"/>
            </w:tcBorders>
            <w:vAlign w:val="center"/>
          </w:tcPr>
          <w:p w14:paraId="E2010000">
            <w:pPr>
              <w:ind/>
              <w:jc w:val="center"/>
              <w:rPr>
                <w:color w:val="000000"/>
                <w:sz w:val="24"/>
              </w:rPr>
            </w:pPr>
            <w:r>
              <w:rPr>
                <w:color w:val="000000"/>
                <w:sz w:val="24"/>
              </w:rPr>
              <w:t>3 квалификационный уровень</w:t>
            </w:r>
          </w:p>
        </w:tc>
        <w:tc>
          <w:tcPr>
            <w:tcW w:type="dxa" w:w="5248"/>
            <w:tcBorders>
              <w:top w:color="000000" w:sz="4" w:val="single"/>
              <w:left w:color="000000" w:sz="4" w:val="single"/>
              <w:bottom w:color="000000" w:sz="4" w:val="single"/>
              <w:right w:color="000000" w:sz="4" w:val="single"/>
            </w:tcBorders>
          </w:tcPr>
          <w:p w14:paraId="E3010000">
            <w:pPr>
              <w:ind/>
              <w:jc w:val="both"/>
              <w:rPr>
                <w:color w:val="000000"/>
                <w:sz w:val="24"/>
              </w:rPr>
            </w:pPr>
            <w:r>
              <w:rPr>
                <w:color w:val="000000"/>
                <w:sz w:val="24"/>
              </w:rPr>
              <w:t>кинооператор</w:t>
            </w:r>
          </w:p>
        </w:tc>
      </w:tr>
    </w:tbl>
    <w:p w14:paraId="E4010000">
      <w:pPr>
        <w:ind/>
        <w:jc w:val="both"/>
        <w:rPr>
          <w:color w:val="000000"/>
          <w:sz w:val="24"/>
        </w:rPr>
      </w:pPr>
    </w:p>
    <w:p w14:paraId="E5010000">
      <w:pPr>
        <w:ind/>
        <w:jc w:val="both"/>
        <w:rPr>
          <w:sz w:val="25"/>
        </w:rPr>
      </w:pPr>
    </w:p>
    <w:p w14:paraId="E6010000">
      <w:pPr>
        <w:ind/>
        <w:jc w:val="both"/>
        <w:rPr>
          <w:sz w:val="25"/>
        </w:rPr>
      </w:pPr>
    </w:p>
    <w:p w14:paraId="E7010000">
      <w:pPr>
        <w:ind/>
        <w:jc w:val="both"/>
        <w:rPr>
          <w:sz w:val="25"/>
        </w:rPr>
      </w:pPr>
    </w:p>
    <w:p w14:paraId="E8010000">
      <w:pPr>
        <w:ind/>
        <w:jc w:val="both"/>
        <w:rPr>
          <w:sz w:val="25"/>
        </w:rPr>
      </w:pPr>
    </w:p>
    <w:p w14:paraId="E9010000">
      <w:pPr>
        <w:ind/>
        <w:jc w:val="both"/>
        <w:rPr>
          <w:sz w:val="25"/>
        </w:rPr>
      </w:pPr>
    </w:p>
    <w:p w14:paraId="EA010000">
      <w:pPr>
        <w:ind/>
        <w:jc w:val="both"/>
        <w:rPr>
          <w:sz w:val="25"/>
        </w:rPr>
      </w:pPr>
    </w:p>
    <w:p w14:paraId="EB010000">
      <w:pPr>
        <w:ind/>
        <w:jc w:val="both"/>
        <w:rPr>
          <w:sz w:val="25"/>
        </w:rPr>
      </w:pPr>
    </w:p>
    <w:p w14:paraId="EC010000">
      <w:pPr>
        <w:ind/>
        <w:jc w:val="both"/>
        <w:rPr>
          <w:sz w:val="25"/>
        </w:rPr>
      </w:pPr>
    </w:p>
    <w:p w14:paraId="ED010000">
      <w:pPr>
        <w:ind/>
        <w:jc w:val="both"/>
        <w:rPr>
          <w:sz w:val="25"/>
        </w:rPr>
      </w:pPr>
    </w:p>
    <w:p w14:paraId="EE010000">
      <w:pPr>
        <w:ind/>
        <w:jc w:val="both"/>
        <w:rPr>
          <w:sz w:val="25"/>
        </w:rPr>
      </w:pPr>
    </w:p>
    <w:p w14:paraId="EF010000">
      <w:pPr>
        <w:ind/>
        <w:jc w:val="both"/>
        <w:rPr>
          <w:sz w:val="25"/>
        </w:rPr>
      </w:pPr>
    </w:p>
    <w:p w14:paraId="F0010000">
      <w:pPr>
        <w:ind/>
        <w:jc w:val="both"/>
        <w:rPr>
          <w:sz w:val="25"/>
        </w:rPr>
      </w:pPr>
    </w:p>
    <w:p w14:paraId="F1010000">
      <w:pPr>
        <w:ind/>
        <w:jc w:val="both"/>
        <w:rPr>
          <w:sz w:val="25"/>
        </w:rPr>
      </w:pPr>
    </w:p>
    <w:p w14:paraId="F2010000">
      <w:pPr>
        <w:ind/>
        <w:jc w:val="both"/>
        <w:rPr>
          <w:sz w:val="25"/>
        </w:rPr>
      </w:pPr>
    </w:p>
    <w:p w14:paraId="F3010000">
      <w:pPr>
        <w:ind/>
        <w:jc w:val="both"/>
        <w:rPr>
          <w:sz w:val="25"/>
        </w:rPr>
      </w:pPr>
    </w:p>
    <w:p w14:paraId="F4010000">
      <w:pPr>
        <w:ind/>
        <w:jc w:val="both"/>
        <w:rPr>
          <w:sz w:val="25"/>
        </w:rPr>
      </w:pPr>
    </w:p>
    <w:p w14:paraId="F5010000">
      <w:pPr>
        <w:ind/>
        <w:jc w:val="both"/>
        <w:rPr>
          <w:sz w:val="25"/>
        </w:rPr>
      </w:pPr>
    </w:p>
    <w:p w14:paraId="F6010000">
      <w:pPr>
        <w:ind/>
        <w:jc w:val="both"/>
        <w:rPr>
          <w:sz w:val="25"/>
        </w:rPr>
      </w:pPr>
    </w:p>
    <w:sectPr>
      <w:pgSz w:h="16830" w:w="11910"/>
      <w:pgMar w:bottom="567" w:footer="720" w:gutter="0" w:header="720" w:left="388" w:right="720" w:top="88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0"/>
      <w:spacing w:after="0" w:line="240" w:lineRule="auto"/>
      <w:ind/>
    </w:pPr>
    <w:rPr>
      <w:rFonts w:ascii="Times New Roman" w:hAnsi="Times New Roman"/>
    </w:rPr>
  </w:style>
  <w:style w:default="1" w:styleId="Style_3_ch" w:type="character">
    <w:name w:val="Normal"/>
    <w:link w:val="Style_3"/>
    <w:rPr>
      <w:rFonts w:ascii="Times New Roman" w:hAnsi="Times New Roman"/>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basedOn w:val="Style_3"/>
    <w:next w:val="Style_3"/>
    <w:link w:val="Style_8_ch"/>
    <w:uiPriority w:val="9"/>
    <w:qFormat/>
    <w:pPr>
      <w:keepNext w:val="1"/>
      <w:keepLines w:val="1"/>
      <w:widowControl w:val="1"/>
      <w:spacing w:after="80" w:before="280" w:line="252" w:lineRule="auto"/>
      <w:ind w:firstLine="0" w:left="9"/>
      <w:jc w:val="both"/>
      <w:outlineLvl w:val="2"/>
    </w:pPr>
    <w:rPr>
      <w:b w:val="1"/>
      <w:sz w:val="28"/>
    </w:rPr>
  </w:style>
  <w:style w:styleId="Style_8_ch" w:type="character">
    <w:name w:val="heading 3"/>
    <w:basedOn w:val="Style_3_ch"/>
    <w:link w:val="Style_8"/>
    <w:rPr>
      <w:b w:val="1"/>
      <w:sz w:val="28"/>
    </w:rPr>
  </w:style>
  <w:style w:styleId="Style_9" w:type="paragraph">
    <w:name w:val="Table Paragraph"/>
    <w:basedOn w:val="Style_3"/>
    <w:link w:val="Style_9_ch"/>
  </w:style>
  <w:style w:styleId="Style_9_ch" w:type="character">
    <w:name w:val="Table Paragraph"/>
    <w:basedOn w:val="Style_3_ch"/>
    <w:link w:val="Style_9"/>
  </w:style>
  <w:style w:styleId="Style_10" w:type="paragraph">
    <w:name w:val="toc 3"/>
    <w:next w:val="Style_3"/>
    <w:link w:val="Style_10_ch"/>
    <w:uiPriority w:val="39"/>
    <w:pPr>
      <w:ind w:firstLine="0" w:left="400"/>
    </w:pPr>
  </w:style>
  <w:style w:styleId="Style_10_ch" w:type="character">
    <w:name w:val="toc 3"/>
    <w:link w:val="Style_10"/>
  </w:style>
  <w:style w:styleId="Style_11" w:type="paragraph">
    <w:name w:val="List Paragraph"/>
    <w:basedOn w:val="Style_3"/>
    <w:link w:val="Style_11_ch"/>
    <w:pPr>
      <w:ind w:firstLine="704" w:left="1091"/>
      <w:jc w:val="both"/>
    </w:pPr>
  </w:style>
  <w:style w:styleId="Style_11_ch" w:type="character">
    <w:name w:val="List Paragraph"/>
    <w:basedOn w:val="Style_3_ch"/>
    <w:link w:val="Style_11"/>
  </w:style>
  <w:style w:styleId="Style_12" w:type="paragraph">
    <w:name w:val="heading 5"/>
    <w:basedOn w:val="Style_3"/>
    <w:next w:val="Style_3"/>
    <w:link w:val="Style_12_ch"/>
    <w:uiPriority w:val="9"/>
    <w:qFormat/>
    <w:pPr>
      <w:keepNext w:val="1"/>
      <w:keepLines w:val="1"/>
      <w:widowControl w:val="1"/>
      <w:spacing w:after="40" w:before="220" w:line="252" w:lineRule="auto"/>
      <w:ind w:firstLine="0" w:left="9"/>
      <w:jc w:val="both"/>
      <w:outlineLvl w:val="4"/>
    </w:pPr>
    <w:rPr>
      <w:b w:val="1"/>
    </w:rPr>
  </w:style>
  <w:style w:styleId="Style_12_ch" w:type="character">
    <w:name w:val="heading 5"/>
    <w:basedOn w:val="Style_3_ch"/>
    <w:link w:val="Style_12"/>
    <w:rPr>
      <w:b w:val="1"/>
    </w:rPr>
  </w:style>
  <w:style w:styleId="Style_13" w:type="paragraph">
    <w:name w:val="heading 1"/>
    <w:basedOn w:val="Style_3"/>
    <w:link w:val="Style_13_ch"/>
    <w:uiPriority w:val="9"/>
    <w:qFormat/>
    <w:pPr>
      <w:spacing w:before="63"/>
      <w:ind w:firstLine="0" w:left="45"/>
      <w:jc w:val="center"/>
      <w:outlineLvl w:val="0"/>
    </w:pPr>
    <w:rPr>
      <w:sz w:val="28"/>
    </w:rPr>
  </w:style>
  <w:style w:styleId="Style_13_ch" w:type="character">
    <w:name w:val="heading 1"/>
    <w:basedOn w:val="Style_3_ch"/>
    <w:link w:val="Style_13"/>
    <w:rPr>
      <w:sz w:val="28"/>
    </w:rPr>
  </w:style>
  <w:style w:styleId="Style_14" w:type="paragraph">
    <w:name w:val="Balloon Text"/>
    <w:basedOn w:val="Style_3"/>
    <w:link w:val="Style_14_ch"/>
    <w:pPr>
      <w:widowControl w:val="1"/>
      <w:ind w:firstLine="0" w:left="9"/>
      <w:jc w:val="both"/>
    </w:pPr>
    <w:rPr>
      <w:rFonts w:ascii="Tahoma" w:hAnsi="Tahoma"/>
      <w:sz w:val="16"/>
    </w:rPr>
  </w:style>
  <w:style w:styleId="Style_14_ch" w:type="character">
    <w:name w:val="Balloon Text"/>
    <w:basedOn w:val="Style_3_ch"/>
    <w:link w:val="Style_14"/>
    <w:rPr>
      <w:rFonts w:ascii="Tahoma" w:hAnsi="Tahoma"/>
      <w:sz w:val="16"/>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3"/>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3"/>
    <w:link w:val="Style_19_ch"/>
    <w:uiPriority w:val="39"/>
    <w:pPr>
      <w:ind w:firstLine="0" w:left="1600"/>
    </w:pPr>
  </w:style>
  <w:style w:styleId="Style_19_ch" w:type="character">
    <w:name w:val="toc 9"/>
    <w:link w:val="Style_19"/>
  </w:style>
  <w:style w:styleId="Style_20" w:type="paragraph">
    <w:name w:val="toc 8"/>
    <w:next w:val="Style_3"/>
    <w:link w:val="Style_20_ch"/>
    <w:uiPriority w:val="39"/>
    <w:pPr>
      <w:ind w:firstLine="0" w:left="1400"/>
    </w:pPr>
  </w:style>
  <w:style w:styleId="Style_20_ch" w:type="character">
    <w:name w:val="toc 8"/>
    <w:link w:val="Style_20"/>
  </w:style>
  <w:style w:styleId="Style_21" w:type="paragraph">
    <w:name w:val="Normal (Web)"/>
    <w:basedOn w:val="Style_3"/>
    <w:link w:val="Style_21_ch"/>
    <w:pPr>
      <w:widowControl w:val="1"/>
      <w:spacing w:afterAutospacing="on" w:beforeAutospacing="on"/>
      <w:ind/>
    </w:pPr>
    <w:rPr>
      <w:sz w:val="24"/>
    </w:rPr>
  </w:style>
  <w:style w:styleId="Style_21_ch" w:type="character">
    <w:name w:val="Normal (Web)"/>
    <w:basedOn w:val="Style_3_ch"/>
    <w:link w:val="Style_21"/>
    <w:rPr>
      <w:sz w:val="24"/>
    </w:rPr>
  </w:style>
  <w:style w:styleId="Style_22" w:type="paragraph">
    <w:name w:val="Нормальный (таблица)"/>
    <w:basedOn w:val="Style_3"/>
    <w:next w:val="Style_3"/>
    <w:link w:val="Style_22_ch"/>
    <w:pPr>
      <w:ind/>
      <w:jc w:val="both"/>
    </w:pPr>
    <w:rPr>
      <w:rFonts w:ascii="Times New Roman CYR" w:hAnsi="Times New Roman CYR"/>
      <w:sz w:val="24"/>
    </w:rPr>
  </w:style>
  <w:style w:styleId="Style_22_ch" w:type="character">
    <w:name w:val="Нормальный (таблица)"/>
    <w:basedOn w:val="Style_3_ch"/>
    <w:link w:val="Style_22"/>
    <w:rPr>
      <w:rFonts w:ascii="Times New Roman CYR" w:hAnsi="Times New Roman CYR"/>
      <w:sz w:val="24"/>
    </w:rPr>
  </w:style>
  <w:style w:styleId="Style_23" w:type="paragraph">
    <w:name w:val="Body Text"/>
    <w:basedOn w:val="Style_3"/>
    <w:link w:val="Style_23_ch"/>
    <w:rPr>
      <w:sz w:val="25"/>
    </w:rPr>
  </w:style>
  <w:style w:styleId="Style_23_ch" w:type="character">
    <w:name w:val="Body Text"/>
    <w:basedOn w:val="Style_3_ch"/>
    <w:link w:val="Style_23"/>
    <w:rPr>
      <w:sz w:val="25"/>
    </w:rPr>
  </w:style>
  <w:style w:styleId="Style_24" w:type="paragraph">
    <w:name w:val="toc 5"/>
    <w:next w:val="Style_3"/>
    <w:link w:val="Style_24_ch"/>
    <w:uiPriority w:val="39"/>
    <w:pPr>
      <w:ind w:firstLine="0" w:left="800"/>
    </w:pPr>
  </w:style>
  <w:style w:styleId="Style_24_ch" w:type="character">
    <w:name w:val="toc 5"/>
    <w:link w:val="Style_24"/>
  </w:style>
  <w:style w:styleId="Style_25" w:type="paragraph">
    <w:name w:val="Subtitle"/>
    <w:basedOn w:val="Style_3"/>
    <w:next w:val="Style_3"/>
    <w:link w:val="Style_25_ch"/>
    <w:uiPriority w:val="11"/>
    <w:qFormat/>
    <w:pPr>
      <w:keepNext w:val="1"/>
      <w:keepLines w:val="1"/>
      <w:widowControl w:val="1"/>
      <w:spacing w:after="80" w:before="360" w:line="252" w:lineRule="auto"/>
      <w:ind w:firstLine="0" w:left="9"/>
      <w:jc w:val="both"/>
    </w:pPr>
    <w:rPr>
      <w:rFonts w:ascii="Georgia" w:hAnsi="Georgia"/>
      <w:i w:val="1"/>
      <w:color w:val="666666"/>
      <w:sz w:val="48"/>
    </w:rPr>
  </w:style>
  <w:style w:styleId="Style_25_ch" w:type="character">
    <w:name w:val="Subtitle"/>
    <w:basedOn w:val="Style_3_ch"/>
    <w:link w:val="Style_25"/>
    <w:rPr>
      <w:rFonts w:ascii="Georgia" w:hAnsi="Georgia"/>
      <w:i w:val="1"/>
      <w:color w:val="666666"/>
      <w:sz w:val="48"/>
    </w:rPr>
  </w:style>
  <w:style w:styleId="Style_26" w:type="paragraph">
    <w:name w:val="toc 10"/>
    <w:next w:val="Style_3"/>
    <w:link w:val="Style_26_ch"/>
    <w:uiPriority w:val="39"/>
    <w:pPr>
      <w:ind w:firstLine="0" w:left="1800"/>
    </w:pPr>
  </w:style>
  <w:style w:styleId="Style_26_ch" w:type="character">
    <w:name w:val="toc 10"/>
    <w:link w:val="Style_26"/>
  </w:style>
  <w:style w:styleId="Style_27" w:type="paragraph">
    <w:name w:val="Default Paragraph Font"/>
    <w:link w:val="Style_27_ch"/>
  </w:style>
  <w:style w:styleId="Style_27_ch" w:type="character">
    <w:name w:val="Default Paragraph Font"/>
    <w:link w:val="Style_27"/>
  </w:style>
  <w:style w:styleId="Style_28" w:type="paragraph">
    <w:name w:val="Title"/>
    <w:basedOn w:val="Style_3"/>
    <w:next w:val="Style_3"/>
    <w:link w:val="Style_28_ch"/>
    <w:uiPriority w:val="10"/>
    <w:qFormat/>
    <w:pPr>
      <w:keepNext w:val="1"/>
      <w:keepLines w:val="1"/>
      <w:widowControl w:val="1"/>
      <w:spacing w:after="120" w:before="480" w:line="252" w:lineRule="auto"/>
      <w:ind w:firstLine="0" w:left="9"/>
      <w:jc w:val="both"/>
    </w:pPr>
    <w:rPr>
      <w:b w:val="1"/>
      <w:sz w:val="72"/>
    </w:rPr>
  </w:style>
  <w:style w:styleId="Style_28_ch" w:type="character">
    <w:name w:val="Title"/>
    <w:basedOn w:val="Style_3_ch"/>
    <w:link w:val="Style_28"/>
    <w:rPr>
      <w:b w:val="1"/>
      <w:sz w:val="72"/>
    </w:rPr>
  </w:style>
  <w:style w:styleId="Style_29" w:type="paragraph">
    <w:name w:val="heading 4"/>
    <w:basedOn w:val="Style_3"/>
    <w:next w:val="Style_3"/>
    <w:link w:val="Style_29_ch"/>
    <w:uiPriority w:val="9"/>
    <w:qFormat/>
    <w:pPr>
      <w:keepNext w:val="1"/>
      <w:keepLines w:val="1"/>
      <w:widowControl w:val="1"/>
      <w:spacing w:after="40" w:before="240" w:line="252" w:lineRule="auto"/>
      <w:ind w:firstLine="0" w:left="9"/>
      <w:jc w:val="both"/>
      <w:outlineLvl w:val="3"/>
    </w:pPr>
    <w:rPr>
      <w:b w:val="1"/>
      <w:sz w:val="24"/>
    </w:rPr>
  </w:style>
  <w:style w:styleId="Style_29_ch" w:type="character">
    <w:name w:val="heading 4"/>
    <w:basedOn w:val="Style_3_ch"/>
    <w:link w:val="Style_29"/>
    <w:rPr>
      <w:b w:val="1"/>
      <w:sz w:val="24"/>
    </w:rPr>
  </w:style>
  <w:style w:styleId="Style_30" w:type="paragraph">
    <w:name w:val="heading 2"/>
    <w:basedOn w:val="Style_3"/>
    <w:link w:val="Style_30_ch"/>
    <w:uiPriority w:val="9"/>
    <w:qFormat/>
    <w:pPr>
      <w:ind w:hanging="244" w:left="1202"/>
      <w:outlineLvl w:val="1"/>
    </w:pPr>
    <w:rPr>
      <w:b w:val="1"/>
      <w:sz w:val="25"/>
    </w:rPr>
  </w:style>
  <w:style w:styleId="Style_30_ch" w:type="character">
    <w:name w:val="heading 2"/>
    <w:basedOn w:val="Style_3_ch"/>
    <w:link w:val="Style_30"/>
    <w:rPr>
      <w:b w:val="1"/>
      <w:sz w:val="25"/>
    </w:rPr>
  </w:style>
  <w:style w:styleId="Style_31" w:type="paragraph">
    <w:name w:val="heading 6"/>
    <w:basedOn w:val="Style_3"/>
    <w:next w:val="Style_3"/>
    <w:link w:val="Style_31_ch"/>
    <w:uiPriority w:val="9"/>
    <w:qFormat/>
    <w:pPr>
      <w:keepNext w:val="1"/>
      <w:keepLines w:val="1"/>
      <w:widowControl w:val="1"/>
      <w:spacing w:after="40" w:before="200" w:line="252" w:lineRule="auto"/>
      <w:ind w:firstLine="0" w:left="9"/>
      <w:jc w:val="both"/>
      <w:outlineLvl w:val="5"/>
    </w:pPr>
    <w:rPr>
      <w:b w:val="1"/>
      <w:sz w:val="20"/>
    </w:rPr>
  </w:style>
  <w:style w:styleId="Style_31_ch" w:type="character">
    <w:name w:val="heading 6"/>
    <w:basedOn w:val="Style_3_ch"/>
    <w:link w:val="Style_31"/>
    <w:rPr>
      <w:b w:val="1"/>
      <w:sz w:val="20"/>
    </w:rPr>
  </w:style>
  <w:style w:default="1" w:styleId="Style_1" w:type="table">
    <w:name w:val="Normal Table"/>
    <w:tblPr>
      <w:tblInd w:type="dxa" w:w="0"/>
      <w:tblCellMar>
        <w:top w:type="dxa" w:w="0"/>
        <w:left w:type="dxa" w:w="108"/>
        <w:bottom w:type="dxa" w:w="0"/>
        <w:right w:type="dxa" w:w="108"/>
      </w:tblCellMar>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Table Normal"/>
    <w:pPr>
      <w:widowControl w:val="0"/>
      <w:spacing w:after="0" w:line="240" w:lineRule="auto"/>
      <w:ind/>
    </w:pPr>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2022-10-10T03:15:24Z</dcterms:modified>
</cp:coreProperties>
</file>